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F3" w:rsidRDefault="003A2E0F" w:rsidP="002A73CB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9709F3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решений Дум </w:t>
      </w:r>
    </w:p>
    <w:p w:rsidR="00F60A71" w:rsidRDefault="009709F3" w:rsidP="002A73CB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A2E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A2E0F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образованиях Балаганского района</w:t>
      </w:r>
    </w:p>
    <w:p w:rsidR="001D0A0C" w:rsidRDefault="001D0A0C" w:rsidP="001D0A0C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2022-2024 годы</w:t>
      </w:r>
    </w:p>
    <w:p w:rsidR="003A2E0F" w:rsidRDefault="003A2E0F" w:rsidP="00513AB4">
      <w:pPr>
        <w:tabs>
          <w:tab w:val="left" w:pos="850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0F" w:rsidRPr="009709F3" w:rsidRDefault="003F10BE" w:rsidP="00B16DAE">
      <w:pPr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E0F">
        <w:rPr>
          <w:rFonts w:ascii="Times New Roman" w:hAnsi="Times New Roman" w:cs="Times New Roman"/>
          <w:sz w:val="28"/>
          <w:szCs w:val="28"/>
        </w:rPr>
        <w:t xml:space="preserve">КСП Балаганского района проведена </w:t>
      </w:r>
      <w:r w:rsidR="009709F3" w:rsidRPr="009709F3">
        <w:rPr>
          <w:rFonts w:ascii="Times New Roman" w:hAnsi="Times New Roman" w:cs="Times New Roman"/>
          <w:sz w:val="28"/>
          <w:szCs w:val="28"/>
        </w:rPr>
        <w:t xml:space="preserve">экспертиза проектов решений Дум </w:t>
      </w:r>
      <w:proofErr w:type="gramStart"/>
      <w:r w:rsidR="009709F3" w:rsidRPr="009709F3">
        <w:rPr>
          <w:rFonts w:ascii="Times New Roman" w:hAnsi="Times New Roman" w:cs="Times New Roman"/>
          <w:sz w:val="28"/>
          <w:szCs w:val="28"/>
        </w:rPr>
        <w:t>о  бюджетах</w:t>
      </w:r>
      <w:proofErr w:type="gramEnd"/>
      <w:r w:rsidR="009709F3" w:rsidRPr="009709F3">
        <w:rPr>
          <w:rFonts w:ascii="Times New Roman" w:hAnsi="Times New Roman" w:cs="Times New Roman"/>
          <w:sz w:val="28"/>
          <w:szCs w:val="28"/>
        </w:rPr>
        <w:t xml:space="preserve"> муниципальных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709F3" w:rsidRPr="009709F3">
        <w:rPr>
          <w:rFonts w:ascii="Times New Roman" w:hAnsi="Times New Roman" w:cs="Times New Roman"/>
          <w:sz w:val="28"/>
          <w:szCs w:val="28"/>
        </w:rPr>
        <w:t xml:space="preserve"> Балаганского района</w:t>
      </w:r>
      <w:r w:rsidR="00B16DAE" w:rsidRPr="00B16DAE">
        <w:rPr>
          <w:rFonts w:ascii="Times New Roman" w:hAnsi="Times New Roman" w:cs="Times New Roman"/>
          <w:sz w:val="28"/>
          <w:szCs w:val="28"/>
        </w:rPr>
        <w:t xml:space="preserve"> </w:t>
      </w:r>
      <w:r w:rsidR="00B16DAE" w:rsidRPr="009709F3">
        <w:rPr>
          <w:rFonts w:ascii="Times New Roman" w:hAnsi="Times New Roman" w:cs="Times New Roman"/>
          <w:sz w:val="28"/>
          <w:szCs w:val="28"/>
        </w:rPr>
        <w:t>на 2022-2024 годы</w:t>
      </w:r>
      <w:r w:rsidR="009709F3">
        <w:rPr>
          <w:rFonts w:ascii="Times New Roman" w:hAnsi="Times New Roman" w:cs="Times New Roman"/>
          <w:sz w:val="28"/>
          <w:szCs w:val="28"/>
        </w:rPr>
        <w:t>.</w:t>
      </w:r>
    </w:p>
    <w:p w:rsidR="006B5835" w:rsidRDefault="009709F3" w:rsidP="00B16DAE">
      <w:pPr>
        <w:pStyle w:val="a3"/>
        <w:spacing w:after="0" w:line="240" w:lineRule="auto"/>
        <w:ind w:left="11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E">
        <w:rPr>
          <w:rFonts w:ascii="Times New Roman" w:hAnsi="Times New Roman" w:cs="Times New Roman"/>
          <w:sz w:val="28"/>
          <w:szCs w:val="28"/>
        </w:rPr>
        <w:t xml:space="preserve">Проекты решения Дум муниципальных образований Балаганского района </w:t>
      </w:r>
      <w:r w:rsidR="006B5835" w:rsidRPr="003F10BE">
        <w:rPr>
          <w:rFonts w:ascii="Times New Roman" w:hAnsi="Times New Roman" w:cs="Times New Roman"/>
          <w:sz w:val="28"/>
          <w:szCs w:val="28"/>
        </w:rPr>
        <w:t>в КСП района поступили в установленный срок</w:t>
      </w:r>
      <w:r w:rsidR="006B5835">
        <w:rPr>
          <w:rFonts w:ascii="Times New Roman" w:hAnsi="Times New Roman" w:cs="Times New Roman"/>
          <w:sz w:val="28"/>
          <w:szCs w:val="28"/>
        </w:rPr>
        <w:t xml:space="preserve">. </w:t>
      </w:r>
      <w:r w:rsidR="006B5835" w:rsidRPr="00B44F1D">
        <w:rPr>
          <w:rFonts w:ascii="yandex-sans" w:hAnsi="yandex-sans"/>
          <w:sz w:val="28"/>
          <w:szCs w:val="28"/>
        </w:rPr>
        <w:t>Бюджет</w:t>
      </w:r>
      <w:r w:rsidR="003F10BE">
        <w:rPr>
          <w:rFonts w:ascii="yandex-sans" w:hAnsi="yandex-sans"/>
          <w:sz w:val="28"/>
          <w:szCs w:val="28"/>
        </w:rPr>
        <w:t>ы</w:t>
      </w:r>
      <w:r w:rsidR="006B5835" w:rsidRPr="00B44F1D">
        <w:rPr>
          <w:rFonts w:ascii="yandex-sans" w:hAnsi="yandex-sans"/>
          <w:sz w:val="28"/>
          <w:szCs w:val="28"/>
        </w:rPr>
        <w:t xml:space="preserve"> </w:t>
      </w:r>
      <w:r w:rsidR="006B5835">
        <w:rPr>
          <w:rFonts w:ascii="yandex-sans" w:hAnsi="yandex-sans"/>
          <w:sz w:val="28"/>
          <w:szCs w:val="28"/>
        </w:rPr>
        <w:t xml:space="preserve">муниципальных образований </w:t>
      </w:r>
      <w:r w:rsidR="006B5835" w:rsidRPr="00B44F1D">
        <w:rPr>
          <w:rFonts w:ascii="yandex-sans" w:hAnsi="yandex-sans"/>
          <w:sz w:val="28"/>
          <w:szCs w:val="28"/>
        </w:rPr>
        <w:t>составлен</w:t>
      </w:r>
      <w:r w:rsidR="006B5835">
        <w:rPr>
          <w:rFonts w:ascii="yandex-sans" w:hAnsi="yandex-sans"/>
          <w:sz w:val="28"/>
          <w:szCs w:val="28"/>
        </w:rPr>
        <w:t>ы</w:t>
      </w:r>
      <w:r w:rsidR="006B5835" w:rsidRPr="00B44F1D">
        <w:rPr>
          <w:rFonts w:ascii="yandex-sans" w:hAnsi="yandex-sans"/>
          <w:sz w:val="28"/>
          <w:szCs w:val="28"/>
        </w:rPr>
        <w:t xml:space="preserve"> сроком на три года - очередной финансовой год и плановый период (п.4 ст.169 БК РФ)</w:t>
      </w:r>
      <w:r w:rsidR="006B5835">
        <w:rPr>
          <w:rFonts w:ascii="yandex-sans" w:hAnsi="yandex-sans"/>
          <w:sz w:val="28"/>
          <w:szCs w:val="28"/>
        </w:rPr>
        <w:t>.</w:t>
      </w:r>
    </w:p>
    <w:p w:rsidR="00513AB4" w:rsidRDefault="006B5835" w:rsidP="00B16DAE">
      <w:pPr>
        <w:pStyle w:val="a3"/>
        <w:spacing w:after="0" w:line="240" w:lineRule="auto"/>
        <w:ind w:left="11" w:right="284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бюджетов на 2022-2024 годы представлены в таблице</w:t>
      </w:r>
      <w:r w:rsidR="00D97CE0">
        <w:rPr>
          <w:rFonts w:ascii="Times New Roman" w:hAnsi="Times New Roman" w:cs="Times New Roman"/>
          <w:sz w:val="28"/>
          <w:szCs w:val="28"/>
        </w:rPr>
        <w:t xml:space="preserve"> (</w:t>
      </w:r>
      <w:r w:rsidR="00D97CE0" w:rsidRPr="00C20768">
        <w:rPr>
          <w:rFonts w:ascii="Times New Roman" w:hAnsi="Times New Roman" w:cs="Times New Roman"/>
          <w:sz w:val="24"/>
          <w:szCs w:val="24"/>
        </w:rPr>
        <w:t>тыс. Рублей</w:t>
      </w:r>
      <w:r w:rsidR="00D97CE0">
        <w:rPr>
          <w:rFonts w:ascii="Times New Roman" w:hAnsi="Times New Roman" w:cs="Times New Roman"/>
          <w:sz w:val="28"/>
          <w:szCs w:val="28"/>
        </w:rPr>
        <w:t>)</w:t>
      </w:r>
      <w:r w:rsidR="00513AB4">
        <w:rPr>
          <w:rFonts w:ascii="Times New Roman" w:hAnsi="Times New Roman" w:cs="Times New Roman"/>
          <w:sz w:val="28"/>
          <w:szCs w:val="28"/>
        </w:rPr>
        <w:t>:</w:t>
      </w:r>
      <w:r w:rsidR="00513AB4">
        <w:t xml:space="preserve">   </w:t>
      </w: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33"/>
        <w:gridCol w:w="1029"/>
        <w:gridCol w:w="1029"/>
        <w:gridCol w:w="1029"/>
      </w:tblGrid>
      <w:tr w:rsidR="00D97CE0" w:rsidRPr="00AE54E3" w:rsidTr="002343CC">
        <w:trPr>
          <w:trHeight w:val="246"/>
        </w:trPr>
        <w:tc>
          <w:tcPr>
            <w:tcW w:w="6233" w:type="dxa"/>
          </w:tcPr>
          <w:p w:rsidR="00D97CE0" w:rsidRPr="00AE54E3" w:rsidRDefault="00D97CE0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029" w:type="dxa"/>
          </w:tcPr>
          <w:p w:rsidR="00D97CE0" w:rsidRPr="00AE54E3" w:rsidRDefault="00D97CE0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2022г.</w:t>
            </w:r>
          </w:p>
        </w:tc>
        <w:tc>
          <w:tcPr>
            <w:tcW w:w="1029" w:type="dxa"/>
          </w:tcPr>
          <w:p w:rsidR="00D97CE0" w:rsidRPr="00AE54E3" w:rsidRDefault="00D97CE0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2023г.</w:t>
            </w:r>
          </w:p>
        </w:tc>
        <w:tc>
          <w:tcPr>
            <w:tcW w:w="1029" w:type="dxa"/>
          </w:tcPr>
          <w:p w:rsidR="00D97CE0" w:rsidRPr="00AE54E3" w:rsidRDefault="00D97CE0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2024г.</w:t>
            </w:r>
          </w:p>
        </w:tc>
      </w:tr>
      <w:tr w:rsidR="00D97CE0" w:rsidRPr="00AE54E3" w:rsidTr="002343CC">
        <w:trPr>
          <w:trHeight w:val="478"/>
        </w:trPr>
        <w:tc>
          <w:tcPr>
            <w:tcW w:w="6233" w:type="dxa"/>
          </w:tcPr>
          <w:p w:rsidR="00D97CE0" w:rsidRPr="00AE54E3" w:rsidRDefault="00D97CE0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доходов бюджета </w:t>
            </w:r>
          </w:p>
          <w:p w:rsidR="00D97CE0" w:rsidRPr="00AE54E3" w:rsidRDefault="00D97CE0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муниципального образования</w:t>
            </w:r>
            <w:r>
              <w:rPr>
                <w:rFonts w:ascii="yandex-sans" w:hAnsi="yandex-sans"/>
                <w:sz w:val="22"/>
                <w:szCs w:val="22"/>
              </w:rPr>
              <w:t xml:space="preserve"> 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Балаганский район</w:t>
            </w:r>
          </w:p>
        </w:tc>
        <w:tc>
          <w:tcPr>
            <w:tcW w:w="1029" w:type="dxa"/>
          </w:tcPr>
          <w:p w:rsidR="00D97CE0" w:rsidRPr="00C20768" w:rsidRDefault="00C20768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0"/>
                <w:szCs w:val="20"/>
              </w:rPr>
            </w:pPr>
            <w:r w:rsidRPr="00C20768">
              <w:rPr>
                <w:rFonts w:ascii="yandex-sans" w:hAnsi="yandex-sans"/>
                <w:sz w:val="20"/>
                <w:szCs w:val="20"/>
              </w:rPr>
              <w:t>476097,0</w:t>
            </w:r>
          </w:p>
        </w:tc>
        <w:tc>
          <w:tcPr>
            <w:tcW w:w="1029" w:type="dxa"/>
          </w:tcPr>
          <w:p w:rsidR="00D97CE0" w:rsidRPr="00C20768" w:rsidRDefault="00C20768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0"/>
                <w:szCs w:val="20"/>
              </w:rPr>
            </w:pPr>
            <w:r>
              <w:rPr>
                <w:rFonts w:ascii="yandex-sans" w:hAnsi="yandex-sans"/>
                <w:sz w:val="20"/>
                <w:szCs w:val="20"/>
              </w:rPr>
              <w:t>508756,7</w:t>
            </w:r>
          </w:p>
        </w:tc>
        <w:tc>
          <w:tcPr>
            <w:tcW w:w="1029" w:type="dxa"/>
          </w:tcPr>
          <w:p w:rsidR="00D97CE0" w:rsidRPr="00C20768" w:rsidRDefault="00C20768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0"/>
                <w:szCs w:val="20"/>
              </w:rPr>
            </w:pPr>
            <w:r>
              <w:rPr>
                <w:rFonts w:ascii="yandex-sans" w:hAnsi="yandex-sans"/>
                <w:sz w:val="20"/>
                <w:szCs w:val="20"/>
              </w:rPr>
              <w:t>582583,4</w:t>
            </w:r>
          </w:p>
        </w:tc>
      </w:tr>
      <w:tr w:rsidR="00D97CE0" w:rsidRPr="00AE54E3" w:rsidTr="002343CC">
        <w:trPr>
          <w:trHeight w:val="478"/>
        </w:trPr>
        <w:tc>
          <w:tcPr>
            <w:tcW w:w="6233" w:type="dxa"/>
          </w:tcPr>
          <w:p w:rsidR="00D97CE0" w:rsidRPr="00AE54E3" w:rsidRDefault="00D97CE0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расходов бюджета </w:t>
            </w:r>
          </w:p>
          <w:p w:rsidR="00D97CE0" w:rsidRPr="003F10BE" w:rsidRDefault="00D97CE0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 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муниципального образования Балаганский район</w:t>
            </w:r>
          </w:p>
        </w:tc>
        <w:tc>
          <w:tcPr>
            <w:tcW w:w="1029" w:type="dxa"/>
          </w:tcPr>
          <w:p w:rsidR="00D97CE0" w:rsidRPr="00C20768" w:rsidRDefault="00C20768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0"/>
                <w:szCs w:val="20"/>
              </w:rPr>
            </w:pPr>
            <w:r>
              <w:rPr>
                <w:rFonts w:ascii="yandex-sans" w:hAnsi="yandex-sans"/>
                <w:sz w:val="20"/>
                <w:szCs w:val="20"/>
              </w:rPr>
              <w:t>479968,0</w:t>
            </w:r>
          </w:p>
        </w:tc>
        <w:tc>
          <w:tcPr>
            <w:tcW w:w="1029" w:type="dxa"/>
          </w:tcPr>
          <w:p w:rsidR="00D97CE0" w:rsidRPr="00C20768" w:rsidRDefault="00C20768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0"/>
                <w:szCs w:val="20"/>
              </w:rPr>
            </w:pPr>
            <w:r>
              <w:rPr>
                <w:rFonts w:ascii="yandex-sans" w:hAnsi="yandex-sans"/>
                <w:sz w:val="20"/>
                <w:szCs w:val="20"/>
              </w:rPr>
              <w:t>512726,7</w:t>
            </w:r>
          </w:p>
        </w:tc>
        <w:tc>
          <w:tcPr>
            <w:tcW w:w="1029" w:type="dxa"/>
          </w:tcPr>
          <w:p w:rsidR="00D97CE0" w:rsidRPr="00C20768" w:rsidRDefault="00C20768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0"/>
                <w:szCs w:val="20"/>
              </w:rPr>
            </w:pPr>
            <w:r>
              <w:rPr>
                <w:rFonts w:ascii="yandex-sans" w:hAnsi="yandex-sans"/>
                <w:sz w:val="20"/>
                <w:szCs w:val="20"/>
              </w:rPr>
              <w:t>586651,4</w:t>
            </w:r>
          </w:p>
        </w:tc>
      </w:tr>
      <w:tr w:rsidR="00D97CE0" w:rsidRPr="00AE54E3" w:rsidTr="002343CC">
        <w:trPr>
          <w:trHeight w:val="478"/>
        </w:trPr>
        <w:tc>
          <w:tcPr>
            <w:tcW w:w="6233" w:type="dxa"/>
          </w:tcPr>
          <w:p w:rsidR="00D97CE0" w:rsidRPr="00AE54E3" w:rsidRDefault="00D97CE0" w:rsidP="001D4751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Дефицит (-)/ профицит (+) бюджета 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муниципального образования</w:t>
            </w:r>
            <w:r w:rsidR="001D4751" w:rsidRPr="003F10BE">
              <w:rPr>
                <w:rFonts w:ascii="yandex-sans" w:hAnsi="yandex-sans"/>
                <w:b/>
                <w:sz w:val="22"/>
                <w:szCs w:val="22"/>
              </w:rPr>
              <w:t xml:space="preserve"> Балаганский район</w:t>
            </w:r>
          </w:p>
        </w:tc>
        <w:tc>
          <w:tcPr>
            <w:tcW w:w="1029" w:type="dxa"/>
          </w:tcPr>
          <w:p w:rsidR="00D97CE0" w:rsidRPr="00C20768" w:rsidRDefault="00D97CE0" w:rsidP="001D4751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0"/>
                <w:szCs w:val="20"/>
              </w:rPr>
            </w:pPr>
            <w:r w:rsidRPr="00C20768">
              <w:rPr>
                <w:rFonts w:ascii="yandex-sans" w:hAnsi="yandex-sans"/>
                <w:sz w:val="20"/>
                <w:szCs w:val="20"/>
              </w:rPr>
              <w:t>-</w:t>
            </w:r>
            <w:r w:rsidR="001D4751">
              <w:rPr>
                <w:rFonts w:ascii="yandex-sans" w:hAnsi="yandex-sans"/>
                <w:sz w:val="20"/>
                <w:szCs w:val="20"/>
              </w:rPr>
              <w:t>3871,0</w:t>
            </w:r>
          </w:p>
        </w:tc>
        <w:tc>
          <w:tcPr>
            <w:tcW w:w="1029" w:type="dxa"/>
          </w:tcPr>
          <w:p w:rsidR="00D97CE0" w:rsidRPr="00C20768" w:rsidRDefault="00D97CE0" w:rsidP="001D4751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0"/>
                <w:szCs w:val="20"/>
              </w:rPr>
            </w:pPr>
            <w:r w:rsidRPr="00C20768">
              <w:rPr>
                <w:rFonts w:ascii="yandex-sans" w:hAnsi="yandex-sans"/>
                <w:sz w:val="20"/>
                <w:szCs w:val="20"/>
              </w:rPr>
              <w:t>-</w:t>
            </w:r>
            <w:r w:rsidR="001D4751">
              <w:rPr>
                <w:rFonts w:ascii="yandex-sans" w:hAnsi="yandex-sans"/>
                <w:sz w:val="20"/>
                <w:szCs w:val="20"/>
              </w:rPr>
              <w:t>3970,0</w:t>
            </w:r>
          </w:p>
        </w:tc>
        <w:tc>
          <w:tcPr>
            <w:tcW w:w="1029" w:type="dxa"/>
          </w:tcPr>
          <w:p w:rsidR="00D97CE0" w:rsidRPr="00C20768" w:rsidRDefault="00D97CE0" w:rsidP="001D4751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0"/>
                <w:szCs w:val="20"/>
              </w:rPr>
            </w:pPr>
            <w:r w:rsidRPr="00C20768">
              <w:rPr>
                <w:rFonts w:ascii="yandex-sans" w:hAnsi="yandex-sans"/>
                <w:sz w:val="20"/>
                <w:szCs w:val="20"/>
              </w:rPr>
              <w:t>-</w:t>
            </w:r>
            <w:r w:rsidR="001D4751">
              <w:rPr>
                <w:rFonts w:ascii="yandex-sans" w:hAnsi="yandex-sans"/>
                <w:sz w:val="20"/>
                <w:szCs w:val="20"/>
              </w:rPr>
              <w:t>4068,0</w:t>
            </w:r>
          </w:p>
        </w:tc>
      </w:tr>
    </w:tbl>
    <w:p w:rsidR="006B5835" w:rsidRDefault="006B5835" w:rsidP="00513AB4">
      <w:pPr>
        <w:pStyle w:val="a3"/>
        <w:spacing w:after="0" w:line="240" w:lineRule="auto"/>
        <w:ind w:left="11" w:right="284" w:firstLine="425"/>
        <w:jc w:val="both"/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33"/>
        <w:gridCol w:w="1029"/>
        <w:gridCol w:w="1029"/>
        <w:gridCol w:w="1029"/>
      </w:tblGrid>
      <w:tr w:rsidR="006B5835" w:rsidRPr="00AE54E3" w:rsidTr="00EB650E">
        <w:trPr>
          <w:trHeight w:val="246"/>
        </w:trPr>
        <w:tc>
          <w:tcPr>
            <w:tcW w:w="6233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2022г.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2023г.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2024г.</w:t>
            </w:r>
          </w:p>
        </w:tc>
      </w:tr>
      <w:tr w:rsidR="006B5835" w:rsidRPr="00AE54E3" w:rsidTr="00EB650E">
        <w:trPr>
          <w:trHeight w:val="478"/>
        </w:trPr>
        <w:tc>
          <w:tcPr>
            <w:tcW w:w="6233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доходов бюджета </w:t>
            </w:r>
          </w:p>
          <w:p w:rsidR="006B5835" w:rsidRPr="003F10BE" w:rsidRDefault="006B5835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Балаганского муниципального образования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68872,0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84014,4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56430,6</w:t>
            </w:r>
          </w:p>
        </w:tc>
      </w:tr>
      <w:tr w:rsidR="006B5835" w:rsidRPr="00AE54E3" w:rsidTr="00EB650E">
        <w:trPr>
          <w:trHeight w:val="478"/>
        </w:trPr>
        <w:tc>
          <w:tcPr>
            <w:tcW w:w="6233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расходов бюджета </w:t>
            </w:r>
          </w:p>
          <w:p w:rsidR="006B5835" w:rsidRPr="003F10BE" w:rsidRDefault="006B5835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Балаганского муниципального образования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69470,0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84616,0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57050,6</w:t>
            </w:r>
          </w:p>
        </w:tc>
      </w:tr>
      <w:tr w:rsidR="006B5835" w:rsidRPr="00AE54E3" w:rsidTr="00EB650E">
        <w:trPr>
          <w:trHeight w:val="478"/>
        </w:trPr>
        <w:tc>
          <w:tcPr>
            <w:tcW w:w="6233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Дефицит (-)/ профицит (+) бюджета 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Балаганского муниципального образования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-598,0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-601,6</w:t>
            </w:r>
          </w:p>
        </w:tc>
        <w:tc>
          <w:tcPr>
            <w:tcW w:w="1029" w:type="dxa"/>
          </w:tcPr>
          <w:p w:rsidR="006B5835" w:rsidRPr="00AE54E3" w:rsidRDefault="006B5835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-620,0</w:t>
            </w:r>
          </w:p>
        </w:tc>
      </w:tr>
    </w:tbl>
    <w:p w:rsidR="00EB650E" w:rsidRDefault="00EB650E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33"/>
        <w:gridCol w:w="1029"/>
        <w:gridCol w:w="1029"/>
        <w:gridCol w:w="1029"/>
      </w:tblGrid>
      <w:tr w:rsidR="001D4751" w:rsidRPr="00AE54E3" w:rsidTr="002343CC">
        <w:trPr>
          <w:trHeight w:val="246"/>
        </w:trPr>
        <w:tc>
          <w:tcPr>
            <w:tcW w:w="6233" w:type="dxa"/>
          </w:tcPr>
          <w:p w:rsidR="001D4751" w:rsidRPr="00AE54E3" w:rsidRDefault="001D4751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029" w:type="dxa"/>
          </w:tcPr>
          <w:p w:rsidR="001D4751" w:rsidRPr="00AE54E3" w:rsidRDefault="001D4751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2022г.</w:t>
            </w:r>
          </w:p>
        </w:tc>
        <w:tc>
          <w:tcPr>
            <w:tcW w:w="1029" w:type="dxa"/>
          </w:tcPr>
          <w:p w:rsidR="001D4751" w:rsidRPr="00AE54E3" w:rsidRDefault="001D4751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2023г.</w:t>
            </w:r>
          </w:p>
        </w:tc>
        <w:tc>
          <w:tcPr>
            <w:tcW w:w="1029" w:type="dxa"/>
          </w:tcPr>
          <w:p w:rsidR="001D4751" w:rsidRPr="00AE54E3" w:rsidRDefault="001D4751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2024г.</w:t>
            </w:r>
          </w:p>
        </w:tc>
      </w:tr>
      <w:tr w:rsidR="001D4751" w:rsidRPr="00AE54E3" w:rsidTr="002343CC">
        <w:trPr>
          <w:trHeight w:val="478"/>
        </w:trPr>
        <w:tc>
          <w:tcPr>
            <w:tcW w:w="6233" w:type="dxa"/>
          </w:tcPr>
          <w:p w:rsidR="001D4751" w:rsidRPr="00AE54E3" w:rsidRDefault="001D4751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доходов бюджета </w:t>
            </w:r>
          </w:p>
          <w:p w:rsidR="001D4751" w:rsidRPr="003F10BE" w:rsidRDefault="001D4751" w:rsidP="000565F2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Б</w:t>
            </w:r>
            <w:r w:rsidR="000565F2" w:rsidRPr="003F10BE">
              <w:rPr>
                <w:rFonts w:ascii="yandex-sans" w:hAnsi="yandex-sans"/>
                <w:b/>
                <w:sz w:val="22"/>
                <w:szCs w:val="22"/>
              </w:rPr>
              <w:t>иритс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кого муниципального образования</w:t>
            </w:r>
          </w:p>
        </w:tc>
        <w:tc>
          <w:tcPr>
            <w:tcW w:w="1029" w:type="dxa"/>
          </w:tcPr>
          <w:p w:rsidR="001D4751" w:rsidRPr="00AE54E3" w:rsidRDefault="000565F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6229,7</w:t>
            </w:r>
          </w:p>
        </w:tc>
        <w:tc>
          <w:tcPr>
            <w:tcW w:w="1029" w:type="dxa"/>
          </w:tcPr>
          <w:p w:rsidR="001D4751" w:rsidRPr="00AE54E3" w:rsidRDefault="000565F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5857,2</w:t>
            </w:r>
          </w:p>
        </w:tc>
        <w:tc>
          <w:tcPr>
            <w:tcW w:w="1029" w:type="dxa"/>
          </w:tcPr>
          <w:p w:rsidR="001D4751" w:rsidRPr="00AE54E3" w:rsidRDefault="000565F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15358,5</w:t>
            </w:r>
          </w:p>
        </w:tc>
      </w:tr>
      <w:tr w:rsidR="001D4751" w:rsidRPr="00AE54E3" w:rsidTr="002343CC">
        <w:trPr>
          <w:trHeight w:val="478"/>
        </w:trPr>
        <w:tc>
          <w:tcPr>
            <w:tcW w:w="6233" w:type="dxa"/>
          </w:tcPr>
          <w:p w:rsidR="001D4751" w:rsidRPr="00AE54E3" w:rsidRDefault="001D4751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расходов бюджета </w:t>
            </w:r>
          </w:p>
          <w:p w:rsidR="001D4751" w:rsidRPr="003F10BE" w:rsidRDefault="001D4751" w:rsidP="000565F2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Б</w:t>
            </w:r>
            <w:r w:rsidR="000565F2" w:rsidRPr="003F10BE">
              <w:rPr>
                <w:rFonts w:ascii="yandex-sans" w:hAnsi="yandex-sans"/>
                <w:b/>
                <w:sz w:val="22"/>
                <w:szCs w:val="22"/>
              </w:rPr>
              <w:t>иритс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кого муниципального образования</w:t>
            </w:r>
          </w:p>
        </w:tc>
        <w:tc>
          <w:tcPr>
            <w:tcW w:w="1029" w:type="dxa"/>
          </w:tcPr>
          <w:p w:rsidR="001D4751" w:rsidRPr="00AE54E3" w:rsidRDefault="000565F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6334,2</w:t>
            </w:r>
          </w:p>
        </w:tc>
        <w:tc>
          <w:tcPr>
            <w:tcW w:w="1029" w:type="dxa"/>
          </w:tcPr>
          <w:p w:rsidR="001D4751" w:rsidRPr="00AE54E3" w:rsidRDefault="000565F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5965,0</w:t>
            </w:r>
          </w:p>
        </w:tc>
        <w:tc>
          <w:tcPr>
            <w:tcW w:w="1029" w:type="dxa"/>
          </w:tcPr>
          <w:p w:rsidR="001D4751" w:rsidRPr="00AE54E3" w:rsidRDefault="000565F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15471,6</w:t>
            </w:r>
          </w:p>
        </w:tc>
      </w:tr>
      <w:tr w:rsidR="001D4751" w:rsidRPr="00AE54E3" w:rsidTr="002343CC">
        <w:trPr>
          <w:trHeight w:val="478"/>
        </w:trPr>
        <w:tc>
          <w:tcPr>
            <w:tcW w:w="6233" w:type="dxa"/>
          </w:tcPr>
          <w:p w:rsidR="001D4751" w:rsidRPr="00AE54E3" w:rsidRDefault="001D4751" w:rsidP="008A0792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Дефицит (-)/ профицит (+) бюджета 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Б</w:t>
            </w:r>
            <w:r w:rsidR="008A0792" w:rsidRPr="003F10BE">
              <w:rPr>
                <w:rFonts w:ascii="yandex-sans" w:hAnsi="yandex-sans"/>
                <w:b/>
                <w:sz w:val="22"/>
                <w:szCs w:val="22"/>
              </w:rPr>
              <w:t>иритс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кого муниципального образования</w:t>
            </w:r>
          </w:p>
        </w:tc>
        <w:tc>
          <w:tcPr>
            <w:tcW w:w="1029" w:type="dxa"/>
          </w:tcPr>
          <w:p w:rsidR="001D4751" w:rsidRPr="00AE54E3" w:rsidRDefault="001D4751" w:rsidP="000565F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</w:t>
            </w:r>
            <w:r w:rsidR="000565F2">
              <w:rPr>
                <w:rFonts w:ascii="yandex-sans" w:hAnsi="yandex-sans"/>
                <w:sz w:val="22"/>
                <w:szCs w:val="22"/>
              </w:rPr>
              <w:t>104,5</w:t>
            </w:r>
          </w:p>
        </w:tc>
        <w:tc>
          <w:tcPr>
            <w:tcW w:w="1029" w:type="dxa"/>
          </w:tcPr>
          <w:p w:rsidR="001D4751" w:rsidRPr="00AE54E3" w:rsidRDefault="001D4751" w:rsidP="000565F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</w:t>
            </w:r>
            <w:r w:rsidR="000565F2">
              <w:rPr>
                <w:rFonts w:ascii="yandex-sans" w:hAnsi="yandex-sans"/>
                <w:sz w:val="22"/>
                <w:szCs w:val="22"/>
              </w:rPr>
              <w:t>107,8</w:t>
            </w:r>
          </w:p>
        </w:tc>
        <w:tc>
          <w:tcPr>
            <w:tcW w:w="1029" w:type="dxa"/>
          </w:tcPr>
          <w:p w:rsidR="001D4751" w:rsidRPr="00AE54E3" w:rsidRDefault="001D4751" w:rsidP="000565F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</w:t>
            </w:r>
            <w:r w:rsidR="000565F2">
              <w:rPr>
                <w:rFonts w:ascii="yandex-sans" w:hAnsi="yandex-sans"/>
                <w:sz w:val="22"/>
                <w:szCs w:val="22"/>
              </w:rPr>
              <w:t>113,1</w:t>
            </w:r>
          </w:p>
        </w:tc>
      </w:tr>
    </w:tbl>
    <w:p w:rsidR="001D4751" w:rsidRDefault="001D4751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33"/>
        <w:gridCol w:w="1029"/>
        <w:gridCol w:w="1029"/>
        <w:gridCol w:w="1029"/>
      </w:tblGrid>
      <w:tr w:rsidR="008A0792" w:rsidRPr="00AE54E3" w:rsidTr="002343CC">
        <w:trPr>
          <w:trHeight w:val="246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2022г.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2023г.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2024г.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доходов бюджета </w:t>
            </w:r>
          </w:p>
          <w:p w:rsidR="008A0792" w:rsidRPr="003F10BE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Коноваловского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8475,9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7205,9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21344,5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расходов бюджета </w:t>
            </w:r>
          </w:p>
          <w:p w:rsidR="008A0792" w:rsidRPr="003F10BE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Коноваловского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8565,5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7299,1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21441,7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Дефицит (-)/ профицит (+) бюджета 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Коноваловского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</w:t>
            </w:r>
            <w:r>
              <w:rPr>
                <w:rFonts w:ascii="yandex-sans" w:hAnsi="yandex-sans"/>
                <w:sz w:val="22"/>
                <w:szCs w:val="22"/>
              </w:rPr>
              <w:t>89,6</w:t>
            </w:r>
          </w:p>
        </w:tc>
        <w:tc>
          <w:tcPr>
            <w:tcW w:w="1029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</w:t>
            </w:r>
            <w:r>
              <w:rPr>
                <w:rFonts w:ascii="yandex-sans" w:hAnsi="yandex-sans"/>
                <w:sz w:val="22"/>
                <w:szCs w:val="22"/>
              </w:rPr>
              <w:t>93,2</w:t>
            </w:r>
          </w:p>
        </w:tc>
        <w:tc>
          <w:tcPr>
            <w:tcW w:w="1029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</w:t>
            </w:r>
            <w:r>
              <w:rPr>
                <w:rFonts w:ascii="yandex-sans" w:hAnsi="yandex-sans"/>
                <w:sz w:val="22"/>
                <w:szCs w:val="22"/>
              </w:rPr>
              <w:t>97</w:t>
            </w:r>
            <w:r w:rsidRPr="00AE54E3">
              <w:rPr>
                <w:rFonts w:ascii="yandex-sans" w:hAnsi="yandex-sans"/>
                <w:sz w:val="22"/>
                <w:szCs w:val="22"/>
              </w:rPr>
              <w:t>,</w:t>
            </w:r>
            <w:r>
              <w:rPr>
                <w:rFonts w:ascii="yandex-sans" w:hAnsi="yandex-sans"/>
                <w:sz w:val="22"/>
                <w:szCs w:val="22"/>
              </w:rPr>
              <w:t>2</w:t>
            </w:r>
          </w:p>
        </w:tc>
      </w:tr>
    </w:tbl>
    <w:p w:rsidR="001D4751" w:rsidRDefault="001D4751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33"/>
        <w:gridCol w:w="1029"/>
        <w:gridCol w:w="1029"/>
        <w:gridCol w:w="1029"/>
      </w:tblGrid>
      <w:tr w:rsidR="008A0792" w:rsidRPr="00AE54E3" w:rsidTr="002343CC">
        <w:trPr>
          <w:trHeight w:val="246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2022г.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2023г.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2024г.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доходов бюджета </w:t>
            </w:r>
          </w:p>
          <w:p w:rsidR="008A0792" w:rsidRPr="003F10BE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Тарнопольского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81807,0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81205,2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22044,9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расходов бюджета </w:t>
            </w:r>
          </w:p>
          <w:p w:rsidR="008A0792" w:rsidRPr="003F10BE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Тарнопольского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81926,0</w:t>
            </w:r>
          </w:p>
        </w:tc>
        <w:tc>
          <w:tcPr>
            <w:tcW w:w="1029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8</w:t>
            </w:r>
            <w:r>
              <w:rPr>
                <w:rFonts w:ascii="yandex-sans" w:hAnsi="yandex-sans"/>
                <w:sz w:val="22"/>
                <w:szCs w:val="22"/>
              </w:rPr>
              <w:t>1327</w:t>
            </w:r>
            <w:r w:rsidRPr="00AE54E3">
              <w:rPr>
                <w:rFonts w:ascii="yandex-sans" w:hAnsi="yandex-sans"/>
                <w:sz w:val="22"/>
                <w:szCs w:val="22"/>
              </w:rPr>
              <w:t>,</w:t>
            </w:r>
            <w:r>
              <w:rPr>
                <w:rFonts w:ascii="yandex-sans" w:hAnsi="yandex-sans"/>
                <w:sz w:val="22"/>
                <w:szCs w:val="22"/>
              </w:rPr>
              <w:t>2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22174,9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Дефицит (-)/ профицит (+) бюджета 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Тарнопольского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</w:t>
            </w:r>
            <w:r>
              <w:rPr>
                <w:rFonts w:ascii="yandex-sans" w:hAnsi="yandex-sans"/>
                <w:sz w:val="22"/>
                <w:szCs w:val="22"/>
              </w:rPr>
              <w:t>119</w:t>
            </w:r>
            <w:r w:rsidRPr="00AE54E3">
              <w:rPr>
                <w:rFonts w:ascii="yandex-sans" w:hAnsi="yandex-sans"/>
                <w:sz w:val="22"/>
                <w:szCs w:val="22"/>
              </w:rPr>
              <w:t>,0</w:t>
            </w:r>
          </w:p>
        </w:tc>
        <w:tc>
          <w:tcPr>
            <w:tcW w:w="1029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</w:t>
            </w:r>
            <w:r>
              <w:rPr>
                <w:rFonts w:ascii="yandex-sans" w:hAnsi="yandex-sans"/>
                <w:sz w:val="22"/>
                <w:szCs w:val="22"/>
              </w:rPr>
              <w:t>122,0</w:t>
            </w:r>
          </w:p>
        </w:tc>
        <w:tc>
          <w:tcPr>
            <w:tcW w:w="1029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-</w:t>
            </w:r>
            <w:r>
              <w:rPr>
                <w:rFonts w:ascii="yandex-sans" w:hAnsi="yandex-sans"/>
                <w:sz w:val="22"/>
                <w:szCs w:val="22"/>
              </w:rPr>
              <w:t>13</w:t>
            </w:r>
            <w:r w:rsidRPr="00AE54E3">
              <w:rPr>
                <w:rFonts w:ascii="yandex-sans" w:hAnsi="yandex-sans"/>
                <w:sz w:val="22"/>
                <w:szCs w:val="22"/>
              </w:rPr>
              <w:t>0,0</w:t>
            </w:r>
          </w:p>
        </w:tc>
      </w:tr>
    </w:tbl>
    <w:p w:rsidR="001D4751" w:rsidRDefault="001D4751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33"/>
        <w:gridCol w:w="1029"/>
        <w:gridCol w:w="1029"/>
        <w:gridCol w:w="1029"/>
      </w:tblGrid>
      <w:tr w:rsidR="008A0792" w:rsidRPr="00AE54E3" w:rsidTr="002343CC">
        <w:trPr>
          <w:trHeight w:val="246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2022г.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2023г.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2024г.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доходов бюджета </w:t>
            </w:r>
          </w:p>
          <w:p w:rsidR="008A0792" w:rsidRPr="003F10BE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Заславского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9408,5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8644,8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25932,7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расходов бюджета </w:t>
            </w:r>
          </w:p>
          <w:p w:rsidR="008A0792" w:rsidRPr="003F10BE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Заславского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9516,5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8754,8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26047,7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Дефицит (-)/ профицит (+) бюджета 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Заславского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-108,0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-110,0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-115,0</w:t>
            </w:r>
          </w:p>
        </w:tc>
      </w:tr>
    </w:tbl>
    <w:p w:rsidR="001D4751" w:rsidRDefault="001D4751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33"/>
        <w:gridCol w:w="1029"/>
        <w:gridCol w:w="1029"/>
        <w:gridCol w:w="1029"/>
      </w:tblGrid>
      <w:tr w:rsidR="008A0792" w:rsidRPr="00AE54E3" w:rsidTr="002343CC">
        <w:trPr>
          <w:trHeight w:val="246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2022г.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2023г.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2024г.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доходов бюджета </w:t>
            </w:r>
          </w:p>
          <w:p w:rsidR="008A0792" w:rsidRPr="003F10BE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proofErr w:type="spellStart"/>
            <w:r w:rsidRPr="003F10BE">
              <w:rPr>
                <w:rFonts w:ascii="yandex-sans" w:hAnsi="yandex-sans"/>
                <w:b/>
                <w:sz w:val="22"/>
                <w:szCs w:val="22"/>
              </w:rPr>
              <w:t>Шарагайского</w:t>
            </w:r>
            <w:proofErr w:type="spellEnd"/>
            <w:r w:rsidRPr="003F10BE">
              <w:rPr>
                <w:rFonts w:ascii="yandex-sans" w:hAnsi="yandex-sans"/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5524,7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5076,7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14315,6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расходов бюджета </w:t>
            </w:r>
          </w:p>
          <w:p w:rsidR="008A0792" w:rsidRPr="003F10BE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proofErr w:type="spellStart"/>
            <w:r w:rsidRPr="003F10BE">
              <w:rPr>
                <w:rFonts w:ascii="yandex-sans" w:hAnsi="yandex-sans"/>
                <w:b/>
                <w:sz w:val="22"/>
                <w:szCs w:val="22"/>
              </w:rPr>
              <w:t>Шарагайского</w:t>
            </w:r>
            <w:proofErr w:type="spellEnd"/>
            <w:r w:rsidRPr="003F10BE">
              <w:rPr>
                <w:rFonts w:ascii="yandex-sans" w:hAnsi="yandex-sans"/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5599,0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5149,8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14393,3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Дефицит (-)/ профицит (+) бюджета </w:t>
            </w:r>
            <w:proofErr w:type="spellStart"/>
            <w:r w:rsidRPr="003F10BE">
              <w:rPr>
                <w:rFonts w:ascii="yandex-sans" w:hAnsi="yandex-sans"/>
                <w:b/>
                <w:sz w:val="22"/>
                <w:szCs w:val="22"/>
              </w:rPr>
              <w:t>Шарагайского</w:t>
            </w:r>
            <w:proofErr w:type="spellEnd"/>
            <w:r w:rsidRPr="003F10BE">
              <w:rPr>
                <w:rFonts w:ascii="yandex-sans" w:hAnsi="yandex-sans"/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-74,3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-73,1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-77,7</w:t>
            </w:r>
          </w:p>
        </w:tc>
      </w:tr>
    </w:tbl>
    <w:p w:rsidR="008A0792" w:rsidRDefault="008A0792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33"/>
        <w:gridCol w:w="1029"/>
        <w:gridCol w:w="1029"/>
        <w:gridCol w:w="1029"/>
      </w:tblGrid>
      <w:tr w:rsidR="008A0792" w:rsidRPr="00AE54E3" w:rsidTr="002343CC">
        <w:trPr>
          <w:trHeight w:val="246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2022г.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2023г.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>2024г.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доходов бюджета </w:t>
            </w:r>
          </w:p>
          <w:p w:rsidR="008A0792" w:rsidRPr="003F10BE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Кумарейского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9499,5</w:t>
            </w:r>
          </w:p>
        </w:tc>
        <w:tc>
          <w:tcPr>
            <w:tcW w:w="1029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8051,5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25301,4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Общий объем расходов бюджета </w:t>
            </w:r>
          </w:p>
          <w:p w:rsidR="008A0792" w:rsidRPr="003F10BE" w:rsidRDefault="008A0792" w:rsidP="002343CC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b/>
                <w:sz w:val="22"/>
                <w:szCs w:val="22"/>
              </w:rPr>
            </w:pPr>
            <w:r w:rsidRPr="003F10BE">
              <w:rPr>
                <w:rFonts w:ascii="yandex-sans" w:hAnsi="yandex-sans"/>
                <w:b/>
                <w:sz w:val="22"/>
                <w:szCs w:val="22"/>
              </w:rPr>
              <w:t>Кумарейского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9578,0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8132,0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25385,5</w:t>
            </w:r>
          </w:p>
        </w:tc>
      </w:tr>
      <w:tr w:rsidR="008A0792" w:rsidRPr="00AE54E3" w:rsidTr="002343CC">
        <w:trPr>
          <w:trHeight w:val="478"/>
        </w:trPr>
        <w:tc>
          <w:tcPr>
            <w:tcW w:w="6233" w:type="dxa"/>
          </w:tcPr>
          <w:p w:rsidR="008A0792" w:rsidRPr="00AE54E3" w:rsidRDefault="008A0792" w:rsidP="008A0792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sz w:val="22"/>
                <w:szCs w:val="22"/>
              </w:rPr>
            </w:pPr>
            <w:r w:rsidRPr="00AE54E3">
              <w:rPr>
                <w:rFonts w:ascii="yandex-sans" w:hAnsi="yandex-sans"/>
                <w:sz w:val="22"/>
                <w:szCs w:val="22"/>
              </w:rPr>
              <w:t xml:space="preserve">Дефицит (-)/ профицит (+) бюджета </w:t>
            </w:r>
            <w:r w:rsidRPr="003F10BE">
              <w:rPr>
                <w:rFonts w:ascii="yandex-sans" w:hAnsi="yandex-sans"/>
                <w:b/>
                <w:sz w:val="22"/>
                <w:szCs w:val="22"/>
              </w:rPr>
              <w:t>Кумарейского муниципального образования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-78,5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-80,5</w:t>
            </w:r>
          </w:p>
        </w:tc>
        <w:tc>
          <w:tcPr>
            <w:tcW w:w="1029" w:type="dxa"/>
          </w:tcPr>
          <w:p w:rsidR="008A0792" w:rsidRPr="00AE54E3" w:rsidRDefault="008A0792" w:rsidP="002343CC">
            <w:pPr>
              <w:pStyle w:val="western"/>
              <w:spacing w:before="0" w:beforeAutospacing="0" w:after="0" w:afterAutospacing="0"/>
              <w:jc w:val="right"/>
              <w:rPr>
                <w:rFonts w:ascii="yandex-sans" w:hAnsi="yandex-sans"/>
                <w:sz w:val="22"/>
                <w:szCs w:val="22"/>
              </w:rPr>
            </w:pPr>
            <w:r>
              <w:rPr>
                <w:rFonts w:ascii="yandex-sans" w:hAnsi="yandex-sans"/>
                <w:sz w:val="22"/>
                <w:szCs w:val="22"/>
              </w:rPr>
              <w:t>-84,1</w:t>
            </w:r>
          </w:p>
        </w:tc>
      </w:tr>
    </w:tbl>
    <w:p w:rsidR="001D4751" w:rsidRDefault="001D4751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50E" w:rsidRPr="00EB650E" w:rsidRDefault="00EB650E" w:rsidP="00B16DAE">
      <w:pPr>
        <w:widowControl/>
        <w:autoSpaceDE/>
        <w:autoSpaceDN/>
        <w:spacing w:line="276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соответствует требованиям статей 184.1 и 184.2 Бюджетного Кодекса Российской Федерации в части полноты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документов и материалов, предоставляемых одновременно с ними.  </w:t>
      </w:r>
    </w:p>
    <w:p w:rsidR="00EB650E" w:rsidRPr="00EB650E" w:rsidRDefault="00EB650E" w:rsidP="00B16DAE">
      <w:pPr>
        <w:widowControl/>
        <w:autoSpaceDE/>
        <w:autoSpaceDN/>
        <w:spacing w:line="276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соответствуют   установленным БК </w:t>
      </w:r>
      <w:proofErr w:type="gramStart"/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>РФ  принципам</w:t>
      </w:r>
      <w:proofErr w:type="gramEnd"/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сбалансированности бюджета (ст.33 БК РФ) и общего (совокупного) покрытия расходов бюджетов (ст.35 БК РФ). Требования к размеру резервного фонда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соблюдены (п. 3 ст. 81 БК РФ),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Дорожного фонда поселения соблюдены (п. 4 ст. 179.4 БК РФ). </w:t>
      </w:r>
    </w:p>
    <w:p w:rsidR="001D4751" w:rsidRPr="001D4751" w:rsidRDefault="001D4751" w:rsidP="00B16DAE">
      <w:pPr>
        <w:pStyle w:val="a3"/>
        <w:spacing w:after="0"/>
        <w:ind w:left="11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51">
        <w:rPr>
          <w:rFonts w:ascii="Times New Roman" w:hAnsi="Times New Roman" w:cs="Times New Roman"/>
          <w:sz w:val="28"/>
          <w:szCs w:val="28"/>
        </w:rPr>
        <w:t>Объем дефицита бюджета предусмотренные проектами, соответствует ограничениям, установленным п.3 ст. 92.1 БК РФ.</w:t>
      </w:r>
    </w:p>
    <w:p w:rsidR="006B5835" w:rsidRDefault="00D97CE0" w:rsidP="00B16DAE">
      <w:pPr>
        <w:pStyle w:val="a3"/>
        <w:spacing w:after="0"/>
        <w:ind w:left="11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проекты решений о бюджетах муниципальных образований на 2022-2024 годы </w:t>
      </w:r>
      <w:r w:rsidRPr="006B5835">
        <w:rPr>
          <w:rFonts w:ascii="Times New Roman" w:hAnsi="Times New Roman" w:cs="Times New Roman"/>
          <w:sz w:val="28"/>
          <w:szCs w:val="28"/>
        </w:rPr>
        <w:t>рекомендован</w:t>
      </w:r>
      <w:r>
        <w:rPr>
          <w:rFonts w:ascii="Times New Roman" w:hAnsi="Times New Roman" w:cs="Times New Roman"/>
          <w:sz w:val="28"/>
          <w:szCs w:val="28"/>
        </w:rPr>
        <w:t xml:space="preserve">ы к принятию Думами </w:t>
      </w:r>
      <w:r w:rsidRPr="006B583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B58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B5835" w:rsidRDefault="006B5835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CE0" w:rsidRDefault="0014704A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7CE0">
        <w:rPr>
          <w:rFonts w:ascii="Times New Roman" w:hAnsi="Times New Roman" w:cs="Times New Roman"/>
          <w:sz w:val="28"/>
          <w:szCs w:val="28"/>
        </w:rPr>
        <w:t>КСП</w:t>
      </w:r>
    </w:p>
    <w:p w:rsidR="0014704A" w:rsidRPr="003A2E0F" w:rsidRDefault="0014704A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Г.И.Метелева</w:t>
      </w:r>
      <w:proofErr w:type="spellEnd"/>
    </w:p>
    <w:sectPr w:rsidR="0014704A" w:rsidRPr="003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F"/>
    <w:rsid w:val="000565F2"/>
    <w:rsid w:val="00142AA0"/>
    <w:rsid w:val="0014704A"/>
    <w:rsid w:val="001C35F7"/>
    <w:rsid w:val="001D0A0C"/>
    <w:rsid w:val="001D4751"/>
    <w:rsid w:val="001F4563"/>
    <w:rsid w:val="002A73CB"/>
    <w:rsid w:val="0036046E"/>
    <w:rsid w:val="003A2E0F"/>
    <w:rsid w:val="003F10BE"/>
    <w:rsid w:val="00487C51"/>
    <w:rsid w:val="00513AB4"/>
    <w:rsid w:val="00572E4D"/>
    <w:rsid w:val="00574631"/>
    <w:rsid w:val="006B5835"/>
    <w:rsid w:val="007005EE"/>
    <w:rsid w:val="007176AD"/>
    <w:rsid w:val="008A0792"/>
    <w:rsid w:val="009709F3"/>
    <w:rsid w:val="00992ABA"/>
    <w:rsid w:val="00AA41E8"/>
    <w:rsid w:val="00B16DAE"/>
    <w:rsid w:val="00C20768"/>
    <w:rsid w:val="00C32C17"/>
    <w:rsid w:val="00D97CE0"/>
    <w:rsid w:val="00DC5371"/>
    <w:rsid w:val="00EB650E"/>
    <w:rsid w:val="00F60A71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0C5A"/>
  <w15:chartTrackingRefBased/>
  <w15:docId w15:val="{525B4F93-E1DE-42B0-9499-0228F7BA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AB4"/>
    <w:pPr>
      <w:widowControl/>
      <w:autoSpaceDE/>
      <w:autoSpaceDN/>
      <w:spacing w:after="200" w:line="276" w:lineRule="auto"/>
      <w:ind w:left="720" w:right="0"/>
      <w:contextualSpacing/>
    </w:pPr>
  </w:style>
  <w:style w:type="table" w:styleId="a4">
    <w:name w:val="Table Grid"/>
    <w:basedOn w:val="a1"/>
    <w:uiPriority w:val="99"/>
    <w:rsid w:val="00513AB4"/>
    <w:pPr>
      <w:spacing w:line="240" w:lineRule="auto"/>
      <w:ind w:left="0" w:right="0"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36046E"/>
    <w:pPr>
      <w:widowControl/>
      <w:autoSpaceDE/>
      <w:autoSpaceDN/>
      <w:spacing w:after="200" w:line="276" w:lineRule="auto"/>
      <w:ind w:left="720" w:right="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6B5835"/>
    <w:pPr>
      <w:widowControl/>
      <w:autoSpaceDE/>
      <w:autoSpaceDN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2021-04-30T04:28:00Z</dcterms:created>
  <dcterms:modified xsi:type="dcterms:W3CDTF">2021-12-10T02:30:00Z</dcterms:modified>
</cp:coreProperties>
</file>