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33A" w:rsidRPr="00B4133A" w:rsidRDefault="00B353AB" w:rsidP="00B4133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5040">
        <w:rPr>
          <w:rFonts w:ascii="Times New Roman" w:hAnsi="Times New Roman" w:cs="Times New Roman"/>
          <w:b/>
          <w:sz w:val="28"/>
          <w:szCs w:val="28"/>
        </w:rPr>
        <w:t xml:space="preserve">Информация о проведении </w:t>
      </w:r>
      <w:r w:rsidR="00201570">
        <w:rPr>
          <w:rFonts w:ascii="Times New Roman" w:hAnsi="Times New Roman" w:cs="Times New Roman"/>
          <w:b/>
          <w:sz w:val="28"/>
          <w:szCs w:val="28"/>
        </w:rPr>
        <w:t>экспертно-аналитическ</w:t>
      </w:r>
      <w:r w:rsidR="00B4133A">
        <w:rPr>
          <w:rFonts w:ascii="Times New Roman" w:hAnsi="Times New Roman" w:cs="Times New Roman"/>
          <w:b/>
          <w:sz w:val="28"/>
          <w:szCs w:val="28"/>
        </w:rPr>
        <w:t>ого</w:t>
      </w:r>
      <w:r w:rsidR="00201570">
        <w:rPr>
          <w:rFonts w:ascii="Times New Roman" w:hAnsi="Times New Roman" w:cs="Times New Roman"/>
          <w:b/>
          <w:sz w:val="28"/>
          <w:szCs w:val="28"/>
        </w:rPr>
        <w:t xml:space="preserve"> мероприят</w:t>
      </w:r>
      <w:r w:rsidR="00B4133A">
        <w:rPr>
          <w:rFonts w:ascii="Times New Roman" w:hAnsi="Times New Roman" w:cs="Times New Roman"/>
          <w:b/>
          <w:sz w:val="28"/>
          <w:szCs w:val="28"/>
        </w:rPr>
        <w:t>ия</w:t>
      </w:r>
      <w:r w:rsidR="002015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133A" w:rsidRPr="00B413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«Соблюдение установленного Порядка управления и распоряжения имуществом, находящимся в муниципальной собственности в части приватизации объектов муниципальной собственности</w:t>
      </w:r>
      <w:r w:rsidR="00B413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</w:t>
      </w:r>
      <w:r w:rsidR="00B4133A" w:rsidRPr="00B413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DD1C99" w:rsidRPr="00DD1C99" w:rsidRDefault="00DD1C99" w:rsidP="002015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133A" w:rsidRPr="0005127A" w:rsidRDefault="00201570" w:rsidP="005B13C4">
      <w:pPr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05127A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Контрольно-счетной палатой </w:t>
      </w:r>
      <w:r w:rsidR="005B13C4" w:rsidRPr="0005127A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Балаганского района </w:t>
      </w:r>
      <w:proofErr w:type="gramStart"/>
      <w:r w:rsidR="005B13C4" w:rsidRPr="0005127A">
        <w:rPr>
          <w:rFonts w:ascii="Times New Roman" w:hAnsi="Times New Roman" w:cs="Times New Roman"/>
          <w:bCs/>
          <w:spacing w:val="-2"/>
          <w:sz w:val="28"/>
          <w:szCs w:val="28"/>
        </w:rPr>
        <w:t>проведен</w:t>
      </w:r>
      <w:r w:rsidR="00B4133A" w:rsidRPr="0005127A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о </w:t>
      </w:r>
      <w:r w:rsidR="00B4133A" w:rsidRPr="0005127A">
        <w:rPr>
          <w:rFonts w:ascii="Times New Roman" w:hAnsi="Times New Roman" w:cs="Times New Roman"/>
          <w:sz w:val="28"/>
          <w:szCs w:val="28"/>
        </w:rPr>
        <w:t xml:space="preserve"> экспертно</w:t>
      </w:r>
      <w:proofErr w:type="gramEnd"/>
      <w:r w:rsidR="00B4133A" w:rsidRPr="0005127A">
        <w:rPr>
          <w:rFonts w:ascii="Times New Roman" w:hAnsi="Times New Roman" w:cs="Times New Roman"/>
          <w:sz w:val="28"/>
          <w:szCs w:val="28"/>
        </w:rPr>
        <w:t>-аналитическо</w:t>
      </w:r>
      <w:r w:rsidR="00A505CF">
        <w:rPr>
          <w:rFonts w:ascii="Times New Roman" w:hAnsi="Times New Roman" w:cs="Times New Roman"/>
          <w:sz w:val="28"/>
          <w:szCs w:val="28"/>
        </w:rPr>
        <w:t>е</w:t>
      </w:r>
      <w:r w:rsidR="00B4133A" w:rsidRPr="0005127A">
        <w:rPr>
          <w:rFonts w:ascii="Times New Roman" w:hAnsi="Times New Roman" w:cs="Times New Roman"/>
          <w:sz w:val="28"/>
          <w:szCs w:val="28"/>
        </w:rPr>
        <w:t xml:space="preserve"> мероприят</w:t>
      </w:r>
      <w:r w:rsidR="00A505CF">
        <w:rPr>
          <w:rFonts w:ascii="Times New Roman" w:hAnsi="Times New Roman" w:cs="Times New Roman"/>
          <w:sz w:val="28"/>
          <w:szCs w:val="28"/>
        </w:rPr>
        <w:t>ие</w:t>
      </w:r>
      <w:r w:rsidR="00B4133A" w:rsidRPr="0005127A">
        <w:rPr>
          <w:rFonts w:ascii="Times New Roman" w:hAnsi="Times New Roman" w:cs="Times New Roman"/>
          <w:sz w:val="28"/>
          <w:szCs w:val="28"/>
        </w:rPr>
        <w:t xml:space="preserve"> </w:t>
      </w:r>
      <w:r w:rsidR="00B4133A" w:rsidRPr="000512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«Соблюдение установленного Порядка управления и распоряжения имуществом, находящимся в муниципальной собственности в части приватизации объектов муниципальной собственности района</w:t>
      </w:r>
      <w:r w:rsidR="00B4133A" w:rsidRPr="00E731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B4133A" w:rsidRPr="0005127A" w:rsidRDefault="00B4133A" w:rsidP="00B4133A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П</w:t>
      </w:r>
      <w:r w:rsidRPr="00B413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олномочия по формированию, управлению и распоряжению муниципальным имуществом, в том числе по приватизации</w:t>
      </w:r>
      <w:r w:rsidRPr="00051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объектов муниципальной собственности, управлению земельными участками, находящимися в ведении или собственности МО Балаганский район, а также осуществления иных </w:t>
      </w:r>
      <w:proofErr w:type="gramStart"/>
      <w:r w:rsidRPr="00051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возложено  на</w:t>
      </w:r>
      <w:proofErr w:type="gramEnd"/>
      <w:r w:rsidRPr="00051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Управление муниципальным имуществом и земельными отношениями МО Балаганский район.</w:t>
      </w:r>
    </w:p>
    <w:p w:rsidR="00B4133A" w:rsidRPr="0005127A" w:rsidRDefault="005B13C4" w:rsidP="00B4133A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27A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 </w:t>
      </w:r>
      <w:r w:rsidR="00B4133A" w:rsidRPr="0005127A">
        <w:rPr>
          <w:rFonts w:ascii="Times New Roman" w:hAnsi="Times New Roman" w:cs="Times New Roman"/>
          <w:bCs/>
          <w:sz w:val="28"/>
          <w:szCs w:val="28"/>
        </w:rPr>
        <w:t>Приватизация муниципального имущества осуществляется органами местного самоуправления самостоятельно в соответствии с законодательством Российской Федерации о приватизации (</w:t>
      </w:r>
      <w:r w:rsidR="00B4133A" w:rsidRPr="00051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от 21.12.2001 N 178-ФЗ "О приватизации государственного и муниципального имущества" (далее -178 ФЗ).</w:t>
      </w:r>
    </w:p>
    <w:p w:rsidR="00A505CF" w:rsidRDefault="00B4133A" w:rsidP="00B4133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512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целью урегулирования вопросов управления и распоряжения имуществом муниципального образования Балаганский район (далее- район) разработаны нормативные правовые акты: </w:t>
      </w:r>
      <w:r w:rsidRPr="0005127A">
        <w:rPr>
          <w:rFonts w:ascii="Times New Roman" w:hAnsi="Times New Roman" w:cs="Times New Roman"/>
          <w:color w:val="000000"/>
          <w:sz w:val="28"/>
          <w:szCs w:val="28"/>
        </w:rPr>
        <w:t xml:space="preserve">Положение о порядке списания муниципального имущества муниципального образования Балаганский район; Положение о порядке ведения Реестра муниципального имущества муниципального образования Балаганский район, Положение о порядке и условиях приватизации муниципального имущества муниципального образования Балаганский район. </w:t>
      </w:r>
    </w:p>
    <w:p w:rsidR="00775EB7" w:rsidRPr="0005127A" w:rsidRDefault="00B4133A" w:rsidP="00B4133A">
      <w:pPr>
        <w:rPr>
          <w:rFonts w:ascii="Times New Roman" w:hAnsi="Times New Roman" w:cs="Times New Roman"/>
          <w:bCs/>
          <w:sz w:val="28"/>
          <w:szCs w:val="28"/>
        </w:rPr>
      </w:pPr>
      <w:r w:rsidRPr="0005127A">
        <w:rPr>
          <w:rFonts w:ascii="Times New Roman" w:hAnsi="Times New Roman" w:cs="Times New Roman"/>
          <w:color w:val="000000"/>
          <w:sz w:val="28"/>
          <w:szCs w:val="28"/>
        </w:rPr>
        <w:t xml:space="preserve">Учет имущества ведется на счете 108.50.000 нефинансовые активы, составляющие казну. </w:t>
      </w:r>
      <w:r w:rsidRPr="0005127A">
        <w:rPr>
          <w:rFonts w:ascii="Times New Roman" w:hAnsi="Times New Roman" w:cs="Times New Roman"/>
          <w:bCs/>
          <w:sz w:val="28"/>
          <w:szCs w:val="28"/>
        </w:rPr>
        <w:t xml:space="preserve">Учет операций по выбытию, имущества, составляющего муниципальную казну, ведется в Журнале операций по выбытию и перемещению нефинансовых активов. </w:t>
      </w:r>
    </w:p>
    <w:p w:rsidR="00B4133A" w:rsidRPr="0005127A" w:rsidRDefault="00B4133A" w:rsidP="00B4133A">
      <w:pPr>
        <w:rPr>
          <w:rFonts w:ascii="Times New Roman" w:hAnsi="Times New Roman" w:cs="Times New Roman"/>
          <w:sz w:val="28"/>
          <w:szCs w:val="28"/>
        </w:rPr>
      </w:pPr>
      <w:r w:rsidRPr="0005127A">
        <w:rPr>
          <w:rFonts w:ascii="Times New Roman" w:hAnsi="Times New Roman" w:cs="Times New Roman"/>
          <w:sz w:val="28"/>
          <w:szCs w:val="28"/>
        </w:rPr>
        <w:t xml:space="preserve">В муниципальной казне района </w:t>
      </w:r>
      <w:r w:rsidR="00A505CF">
        <w:rPr>
          <w:rFonts w:ascii="Times New Roman" w:hAnsi="Times New Roman" w:cs="Times New Roman"/>
          <w:sz w:val="28"/>
          <w:szCs w:val="28"/>
        </w:rPr>
        <w:t xml:space="preserve">в проверяемом периоде </w:t>
      </w:r>
      <w:r w:rsidRPr="0005127A">
        <w:rPr>
          <w:rFonts w:ascii="Times New Roman" w:hAnsi="Times New Roman" w:cs="Times New Roman"/>
          <w:sz w:val="28"/>
          <w:szCs w:val="28"/>
        </w:rPr>
        <w:t xml:space="preserve">числилось 532 объекта, в план </w:t>
      </w:r>
      <w:proofErr w:type="gramStart"/>
      <w:r w:rsidRPr="0005127A">
        <w:rPr>
          <w:rFonts w:ascii="Times New Roman" w:hAnsi="Times New Roman" w:cs="Times New Roman"/>
          <w:sz w:val="28"/>
          <w:szCs w:val="28"/>
        </w:rPr>
        <w:t>приватизации  включено</w:t>
      </w:r>
      <w:proofErr w:type="gramEnd"/>
      <w:r w:rsidRPr="0005127A">
        <w:rPr>
          <w:rFonts w:ascii="Times New Roman" w:hAnsi="Times New Roman" w:cs="Times New Roman"/>
          <w:sz w:val="28"/>
          <w:szCs w:val="28"/>
        </w:rPr>
        <w:t xml:space="preserve"> 5 объектов, в том числе:</w:t>
      </w:r>
    </w:p>
    <w:p w:rsidR="00B4133A" w:rsidRPr="0005127A" w:rsidRDefault="00B4133A" w:rsidP="00B4133A">
      <w:pPr>
        <w:rPr>
          <w:rFonts w:ascii="Times New Roman" w:hAnsi="Times New Roman" w:cs="Times New Roman"/>
          <w:sz w:val="28"/>
          <w:szCs w:val="28"/>
        </w:rPr>
      </w:pPr>
      <w:r w:rsidRPr="0005127A">
        <w:rPr>
          <w:rFonts w:ascii="Times New Roman" w:hAnsi="Times New Roman" w:cs="Times New Roman"/>
          <w:sz w:val="28"/>
          <w:szCs w:val="28"/>
        </w:rPr>
        <w:t xml:space="preserve">-нежилое здание гаража с земельным участком, местонахождение Иркутская область, Балаганский район, </w:t>
      </w:r>
      <w:proofErr w:type="spellStart"/>
      <w:r w:rsidRPr="0005127A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05127A">
        <w:rPr>
          <w:rFonts w:ascii="Times New Roman" w:hAnsi="Times New Roman" w:cs="Times New Roman"/>
          <w:sz w:val="28"/>
          <w:szCs w:val="28"/>
        </w:rPr>
        <w:t>. Балаганск, ул. Кольцевая, д.80;</w:t>
      </w:r>
    </w:p>
    <w:p w:rsidR="00B4133A" w:rsidRPr="0005127A" w:rsidRDefault="00B4133A" w:rsidP="00B4133A">
      <w:pPr>
        <w:rPr>
          <w:rFonts w:ascii="Times New Roman" w:hAnsi="Times New Roman" w:cs="Times New Roman"/>
          <w:sz w:val="28"/>
          <w:szCs w:val="28"/>
        </w:rPr>
      </w:pPr>
      <w:r w:rsidRPr="0005127A">
        <w:rPr>
          <w:rFonts w:ascii="Times New Roman" w:hAnsi="Times New Roman" w:cs="Times New Roman"/>
          <w:sz w:val="28"/>
          <w:szCs w:val="28"/>
        </w:rPr>
        <w:t xml:space="preserve">-административное здание с земельным участком местонахождение Иркутская область, Балаганский район, </w:t>
      </w:r>
      <w:proofErr w:type="spellStart"/>
      <w:r w:rsidRPr="0005127A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05127A">
        <w:rPr>
          <w:rFonts w:ascii="Times New Roman" w:hAnsi="Times New Roman" w:cs="Times New Roman"/>
          <w:sz w:val="28"/>
          <w:szCs w:val="28"/>
        </w:rPr>
        <w:t>. Балаганск, ул. Кольцевая, д.80А</w:t>
      </w:r>
      <w:r w:rsidR="0056226F" w:rsidRPr="0005127A">
        <w:rPr>
          <w:rFonts w:ascii="Times New Roman" w:hAnsi="Times New Roman" w:cs="Times New Roman"/>
          <w:sz w:val="28"/>
          <w:szCs w:val="28"/>
        </w:rPr>
        <w:t>;</w:t>
      </w:r>
    </w:p>
    <w:p w:rsidR="0056226F" w:rsidRPr="0005127A" w:rsidRDefault="0056226F" w:rsidP="0056226F">
      <w:pPr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05127A">
        <w:rPr>
          <w:rFonts w:ascii="Times New Roman" w:hAnsi="Times New Roman" w:cs="Times New Roman"/>
          <w:sz w:val="28"/>
          <w:szCs w:val="28"/>
        </w:rPr>
        <w:t>- автомобил</w:t>
      </w:r>
      <w:r w:rsidR="00562531">
        <w:rPr>
          <w:rFonts w:ascii="Times New Roman" w:hAnsi="Times New Roman" w:cs="Times New Roman"/>
          <w:sz w:val="28"/>
          <w:szCs w:val="28"/>
        </w:rPr>
        <w:t>ь</w:t>
      </w:r>
      <w:r w:rsidRPr="0005127A">
        <w:rPr>
          <w:rFonts w:ascii="Times New Roman" w:hAnsi="Times New Roman" w:cs="Times New Roman"/>
          <w:sz w:val="28"/>
          <w:szCs w:val="28"/>
        </w:rPr>
        <w:t xml:space="preserve"> ГАЗ 31105</w:t>
      </w:r>
      <w:r w:rsidR="00562531">
        <w:rPr>
          <w:rFonts w:ascii="Times New Roman" w:hAnsi="Times New Roman" w:cs="Times New Roman"/>
          <w:sz w:val="28"/>
          <w:szCs w:val="28"/>
        </w:rPr>
        <w:t>.</w:t>
      </w:r>
    </w:p>
    <w:p w:rsidR="00B4133A" w:rsidRPr="0005127A" w:rsidRDefault="00B4133A" w:rsidP="00015040">
      <w:pPr>
        <w:shd w:val="clear" w:color="auto" w:fill="FFFFFF"/>
        <w:tabs>
          <w:tab w:val="left" w:pos="6989"/>
          <w:tab w:val="left" w:leader="underscore" w:pos="9326"/>
        </w:tabs>
        <w:rPr>
          <w:rFonts w:ascii="Times New Roman" w:hAnsi="Times New Roman" w:cs="Times New Roman"/>
          <w:sz w:val="28"/>
          <w:szCs w:val="28"/>
        </w:rPr>
      </w:pPr>
      <w:r w:rsidRPr="0005127A">
        <w:rPr>
          <w:rFonts w:ascii="Times New Roman" w:hAnsi="Times New Roman" w:cs="Times New Roman"/>
          <w:bCs/>
          <w:spacing w:val="-2"/>
          <w:sz w:val="28"/>
          <w:szCs w:val="28"/>
        </w:rPr>
        <w:lastRenderedPageBreak/>
        <w:t xml:space="preserve">В соответствии с Постановлениями администрации района  </w:t>
      </w:r>
      <w:r w:rsidRPr="0005127A">
        <w:rPr>
          <w:rFonts w:ascii="Times New Roman" w:hAnsi="Times New Roman" w:cs="Times New Roman"/>
          <w:sz w:val="28"/>
          <w:szCs w:val="28"/>
        </w:rPr>
        <w:t xml:space="preserve">информация о продаже размещена  на официальном сайте администрации Балаганского района, на официальном сайте Российской Федерации  </w:t>
      </w:r>
      <w:hyperlink r:id="rId4" w:history="1">
        <w:r w:rsidRPr="0005127A">
          <w:rPr>
            <w:rFonts w:ascii="Times New Roman" w:hAnsi="Times New Roman" w:cs="Times New Roman"/>
            <w:sz w:val="28"/>
            <w:szCs w:val="28"/>
            <w:u w:val="single"/>
          </w:rPr>
          <w:t>https://torgi.gov.ru/</w:t>
        </w:r>
      </w:hyperlink>
      <w:r w:rsidRPr="0005127A">
        <w:rPr>
          <w:rFonts w:ascii="Times New Roman" w:hAnsi="Times New Roman" w:cs="Times New Roman"/>
        </w:rPr>
        <w:t xml:space="preserve"> </w:t>
      </w:r>
      <w:r w:rsidRPr="0005127A">
        <w:rPr>
          <w:rFonts w:ascii="Times New Roman" w:hAnsi="Times New Roman" w:cs="Times New Roman"/>
          <w:sz w:val="28"/>
          <w:szCs w:val="28"/>
        </w:rPr>
        <w:t xml:space="preserve">в сети интернет и на электронной площадке ООО «РТС-тендер». </w:t>
      </w:r>
    </w:p>
    <w:p w:rsidR="0056226F" w:rsidRPr="0005127A" w:rsidRDefault="00B4133A" w:rsidP="0056226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5127A">
        <w:rPr>
          <w:rFonts w:ascii="Times New Roman" w:hAnsi="Times New Roman" w:cs="Times New Roman"/>
          <w:sz w:val="28"/>
          <w:szCs w:val="28"/>
        </w:rPr>
        <w:t xml:space="preserve">В аукционе </w:t>
      </w:r>
      <w:r w:rsidR="0056226F" w:rsidRPr="0005127A">
        <w:rPr>
          <w:rFonts w:ascii="Times New Roman" w:hAnsi="Times New Roman" w:cs="Times New Roman"/>
          <w:sz w:val="28"/>
          <w:szCs w:val="28"/>
        </w:rPr>
        <w:t xml:space="preserve">по продаже имущества местонахождение Иркутская область, Балаганский район, </w:t>
      </w:r>
      <w:proofErr w:type="spellStart"/>
      <w:r w:rsidR="0056226F" w:rsidRPr="0005127A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56226F" w:rsidRPr="0005127A">
        <w:rPr>
          <w:rFonts w:ascii="Times New Roman" w:hAnsi="Times New Roman" w:cs="Times New Roman"/>
          <w:sz w:val="28"/>
          <w:szCs w:val="28"/>
        </w:rPr>
        <w:t>. Балаганск, ул. Кольцевая, д.80, участвовало два претендента</w:t>
      </w:r>
      <w:r w:rsidR="0056226F" w:rsidRPr="000512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победителем аукциона по Лоту №1 признан участник под №1 с наибольшей ценой предложения. По итогам аукциона заключен договор купли- продажи</w:t>
      </w:r>
      <w:r w:rsidR="00B62A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от 01.02.2019г.</w:t>
      </w:r>
      <w:r w:rsidR="0056226F" w:rsidRPr="0005127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B4133A" w:rsidRPr="0005127A" w:rsidRDefault="0056226F" w:rsidP="00015040">
      <w:pPr>
        <w:shd w:val="clear" w:color="auto" w:fill="FFFFFF"/>
        <w:tabs>
          <w:tab w:val="left" w:pos="6989"/>
          <w:tab w:val="left" w:leader="underscore" w:pos="9326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127A">
        <w:rPr>
          <w:rFonts w:ascii="Times New Roman" w:hAnsi="Times New Roman" w:cs="Times New Roman"/>
          <w:sz w:val="28"/>
          <w:szCs w:val="28"/>
        </w:rPr>
        <w:t xml:space="preserve">В аукционе по продаже имущества местонахождение Иркутская область, Балаганский район, </w:t>
      </w:r>
      <w:proofErr w:type="spellStart"/>
      <w:r w:rsidRPr="0005127A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05127A">
        <w:rPr>
          <w:rFonts w:ascii="Times New Roman" w:hAnsi="Times New Roman" w:cs="Times New Roman"/>
          <w:sz w:val="28"/>
          <w:szCs w:val="28"/>
        </w:rPr>
        <w:t xml:space="preserve">. Балаганск, ул. Кольцевая, д.80А, участвовал один претендент.  </w:t>
      </w:r>
      <w:r w:rsidRPr="0005127A">
        <w:rPr>
          <w:rFonts w:ascii="Times New Roman" w:hAnsi="Times New Roman" w:cs="Times New Roman"/>
          <w:sz w:val="28"/>
          <w:szCs w:val="28"/>
          <w:shd w:val="clear" w:color="auto" w:fill="FFFFFF"/>
        </w:rPr>
        <w:t>По результатам протокола №2 от 25.12.2019г. претендент признан единственным заявителем и с ним заключен договор купли-</w:t>
      </w:r>
      <w:proofErr w:type="gramStart"/>
      <w:r w:rsidRPr="0005127A">
        <w:rPr>
          <w:rFonts w:ascii="Times New Roman" w:hAnsi="Times New Roman" w:cs="Times New Roman"/>
          <w:sz w:val="28"/>
          <w:szCs w:val="28"/>
          <w:shd w:val="clear" w:color="auto" w:fill="FFFFFF"/>
        </w:rPr>
        <w:t>продажи  от</w:t>
      </w:r>
      <w:proofErr w:type="gramEnd"/>
      <w:r w:rsidRPr="000512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26.12.2019г.</w:t>
      </w:r>
    </w:p>
    <w:p w:rsidR="0056226F" w:rsidRPr="0005127A" w:rsidRDefault="0056226F" w:rsidP="00015040">
      <w:pPr>
        <w:shd w:val="clear" w:color="auto" w:fill="FFFFFF"/>
        <w:tabs>
          <w:tab w:val="left" w:pos="6989"/>
          <w:tab w:val="left" w:leader="underscore" w:pos="9326"/>
        </w:tabs>
        <w:rPr>
          <w:rFonts w:ascii="Times New Roman" w:hAnsi="Times New Roman" w:cs="Times New Roman"/>
          <w:sz w:val="28"/>
          <w:szCs w:val="28"/>
        </w:rPr>
      </w:pPr>
      <w:r w:rsidRPr="000512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Договора </w:t>
      </w:r>
      <w:r w:rsidR="00B62A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купли-продажи </w:t>
      </w:r>
      <w:r w:rsidRPr="0005127A">
        <w:rPr>
          <w:rFonts w:ascii="Times New Roman" w:hAnsi="Times New Roman" w:cs="Times New Roman"/>
          <w:sz w:val="28"/>
          <w:szCs w:val="28"/>
          <w:shd w:val="clear" w:color="auto" w:fill="FFFFFF"/>
        </w:rPr>
        <w:t>зарегистрирован</w:t>
      </w:r>
      <w:r w:rsidR="00A505CF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0512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Управлении федеральной службы государственной регистрации, кадастра и картографии по Иркутской области в установленный законом месячный срок.</w:t>
      </w:r>
    </w:p>
    <w:p w:rsidR="0056226F" w:rsidRPr="0056226F" w:rsidRDefault="0056226F" w:rsidP="0056226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gramStart"/>
      <w:r w:rsidRPr="005622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Имущество</w:t>
      </w:r>
      <w:proofErr w:type="gramEnd"/>
      <w:r w:rsidRPr="005622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реализованное посредством аукциона исключено из реестра муниципальной собственности.</w:t>
      </w:r>
    </w:p>
    <w:p w:rsidR="00B4133A" w:rsidRPr="0005127A" w:rsidRDefault="0056226F" w:rsidP="00015040">
      <w:pPr>
        <w:shd w:val="clear" w:color="auto" w:fill="FFFFFF"/>
        <w:tabs>
          <w:tab w:val="left" w:pos="6989"/>
          <w:tab w:val="left" w:leader="underscore" w:pos="9326"/>
        </w:tabs>
        <w:rPr>
          <w:rFonts w:ascii="Times New Roman" w:hAnsi="Times New Roman" w:cs="Times New Roman"/>
          <w:sz w:val="28"/>
          <w:szCs w:val="28"/>
        </w:rPr>
      </w:pPr>
      <w:r w:rsidRPr="0005127A">
        <w:rPr>
          <w:rFonts w:ascii="Times New Roman" w:hAnsi="Times New Roman" w:cs="Times New Roman"/>
          <w:sz w:val="28"/>
          <w:szCs w:val="28"/>
        </w:rPr>
        <w:t>По автомобилю ГАЗ 31105 аукционные процедуры не проводились</w:t>
      </w:r>
    </w:p>
    <w:p w:rsidR="0056226F" w:rsidRPr="0056226F" w:rsidRDefault="0056226F" w:rsidP="0056226F">
      <w:pP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6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суммовом выражении план по </w:t>
      </w:r>
      <w:proofErr w:type="gramStart"/>
      <w:r w:rsidRPr="0056226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доходам  на</w:t>
      </w:r>
      <w:proofErr w:type="gramEnd"/>
      <w:r w:rsidRPr="0056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  и плановый двухлетний период  от продажи муниципального имущества составил 228,8  </w:t>
      </w:r>
      <w:proofErr w:type="spellStart"/>
      <w:r w:rsidRPr="0056226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56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(Решение Думы от 29.04.2019г. №3/3-рд), фактически </w:t>
      </w:r>
      <w:r w:rsidR="00A50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бюджет района </w:t>
      </w:r>
      <w:r w:rsidRPr="0056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поступило 296,8 </w:t>
      </w:r>
      <w:proofErr w:type="spellStart"/>
      <w:r w:rsidRPr="0056226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56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выполнение составило 129,7% или 68,0 тыс. рублей. </w:t>
      </w:r>
    </w:p>
    <w:p w:rsidR="0056226F" w:rsidRPr="0056226F" w:rsidRDefault="0056226F" w:rsidP="0056226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мероприятия контрольно-счетной палатой </w:t>
      </w:r>
      <w:proofErr w:type="gramStart"/>
      <w:r w:rsidRPr="0056226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  следующие</w:t>
      </w:r>
      <w:proofErr w:type="gramEnd"/>
      <w:r w:rsidRPr="0056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недостатки</w:t>
      </w:r>
      <w:r w:rsidR="00453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нарушения</w:t>
      </w:r>
      <w:r w:rsidRPr="0056226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6226F" w:rsidRPr="0056226F" w:rsidRDefault="0056226F" w:rsidP="0056226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 прогнозном плане на 2018 год не содержится </w:t>
      </w:r>
      <w:proofErr w:type="gramStart"/>
      <w:r w:rsidRPr="0056226F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 и</w:t>
      </w:r>
      <w:proofErr w:type="gramEnd"/>
      <w:r w:rsidRPr="00562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площадь земельного участка (п.3.4. Положения о порядке и условиях приватизации муниципального имущества муниципального образования Балаганский район);</w:t>
      </w:r>
    </w:p>
    <w:p w:rsidR="0056226F" w:rsidRPr="0056226F" w:rsidRDefault="0056226F" w:rsidP="0056226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26F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-прогнозный план приватизации на 2019 год утвержден без сроков (п.3.4. Положения о порядке и условиях приватизации муниципального имущества муниципального образования Балаганский район);</w:t>
      </w:r>
    </w:p>
    <w:p w:rsidR="0056226F" w:rsidRPr="0056226F" w:rsidRDefault="0056226F" w:rsidP="0056226F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56226F">
        <w:rPr>
          <w:rFonts w:ascii="Times New Roman" w:hAnsi="Times New Roman" w:cs="Times New Roman"/>
          <w:sz w:val="28"/>
          <w:szCs w:val="28"/>
        </w:rPr>
        <w:t>-к заявке на участие в аукционе по продаже здания гаража с земельным участком приложены только копии 2 и 3 страницы паспорта  (</w:t>
      </w:r>
      <w:r w:rsidRPr="005622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ч. 1 ст.16 178-ФЗ претенденты на покупку государственного и муниципального имущества одновременно с заявкой представляют </w:t>
      </w:r>
      <w:r w:rsidRPr="0056226F">
        <w:rPr>
          <w:rFonts w:ascii="Times New Roman" w:hAnsi="Times New Roman" w:cs="Times New Roman"/>
          <w:sz w:val="28"/>
          <w:szCs w:val="28"/>
        </w:rPr>
        <w:t xml:space="preserve">физические лица предъявляют </w:t>
      </w:r>
      <w:hyperlink r:id="rId5" w:history="1">
        <w:r w:rsidRPr="0056226F">
          <w:rPr>
            <w:rFonts w:ascii="Times New Roman" w:hAnsi="Times New Roman" w:cs="Times New Roman"/>
            <w:color w:val="0000FF"/>
            <w:sz w:val="28"/>
            <w:szCs w:val="28"/>
          </w:rPr>
          <w:t>документ</w:t>
        </w:r>
      </w:hyperlink>
      <w:r w:rsidRPr="0056226F">
        <w:rPr>
          <w:rFonts w:ascii="Times New Roman" w:hAnsi="Times New Roman" w:cs="Times New Roman"/>
          <w:sz w:val="28"/>
          <w:szCs w:val="28"/>
        </w:rPr>
        <w:t>, удостоверяющий личность, или пред</w:t>
      </w:r>
      <w:r w:rsidR="00B62A0F">
        <w:rPr>
          <w:rFonts w:ascii="Times New Roman" w:hAnsi="Times New Roman" w:cs="Times New Roman"/>
          <w:sz w:val="28"/>
          <w:szCs w:val="28"/>
        </w:rPr>
        <w:t>ставляют копии всех его листов);</w:t>
      </w:r>
    </w:p>
    <w:p w:rsidR="0056226F" w:rsidRPr="0056226F" w:rsidRDefault="0056226F" w:rsidP="0056226F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6226F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5622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установление иного требования к документам, представляемым одновременно с заявкой, за исключением требований, предусмотренных статьей 16 Закона о приватизации (178-ФЗ), а также требовать представление иных документов, не предусмотренных указанной нормой закона (уведомление антимонопольного органа о намерении приобрести подлежа</w:t>
      </w:r>
      <w:r w:rsidR="00B62A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щее приватизации имущество)</w:t>
      </w:r>
      <w:r w:rsidR="00A505C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B4133A" w:rsidRPr="0005127A" w:rsidRDefault="00E874FD" w:rsidP="00015040">
      <w:pPr>
        <w:shd w:val="clear" w:color="auto" w:fill="FFFFFF"/>
        <w:tabs>
          <w:tab w:val="left" w:pos="6989"/>
          <w:tab w:val="left" w:leader="underscore" w:pos="9326"/>
        </w:tabs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05127A">
        <w:rPr>
          <w:rFonts w:ascii="Times New Roman" w:hAnsi="Times New Roman" w:cs="Times New Roman"/>
          <w:sz w:val="28"/>
          <w:szCs w:val="28"/>
        </w:rPr>
        <w:t>УМИ района рекомендовано проанализировать выявленные недоставки и нарушения, внести необходим</w:t>
      </w:r>
      <w:r w:rsidR="0005127A" w:rsidRPr="0005127A">
        <w:rPr>
          <w:rFonts w:ascii="Times New Roman" w:hAnsi="Times New Roman" w:cs="Times New Roman"/>
          <w:sz w:val="28"/>
          <w:szCs w:val="28"/>
        </w:rPr>
        <w:t>ые изменения в нормативные акты</w:t>
      </w:r>
      <w:r w:rsidRPr="0005127A">
        <w:rPr>
          <w:rFonts w:ascii="Times New Roman" w:hAnsi="Times New Roman" w:cs="Times New Roman"/>
          <w:sz w:val="28"/>
          <w:szCs w:val="28"/>
        </w:rPr>
        <w:t xml:space="preserve"> </w:t>
      </w:r>
      <w:r w:rsidR="0005127A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05127A" w:rsidRPr="0005127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приведения</w:t>
      </w:r>
      <w:r w:rsidR="0005127A" w:rsidRPr="000512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05127A" w:rsidRPr="0005127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</w:t>
      </w:r>
      <w:r w:rsidR="0005127A" w:rsidRPr="000512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05127A" w:rsidRPr="0005127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соответствие</w:t>
      </w:r>
      <w:r w:rsidR="0005127A" w:rsidRPr="000512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05127A" w:rsidRPr="0005127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</w:t>
      </w:r>
      <w:r w:rsidR="0005127A" w:rsidRPr="000512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05127A" w:rsidRPr="0005127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действующим</w:t>
      </w:r>
      <w:r w:rsidR="0005127A" w:rsidRPr="000512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05127A" w:rsidRPr="0005127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законодательством.</w:t>
      </w:r>
      <w:r w:rsidR="00B62A0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="00A505C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Проинформировать КСП района о принятых мерах в месячный срок.</w:t>
      </w:r>
    </w:p>
    <w:p w:rsidR="0005127A" w:rsidRPr="0005127A" w:rsidRDefault="0005127A" w:rsidP="00015040">
      <w:pPr>
        <w:shd w:val="clear" w:color="auto" w:fill="FFFFFF"/>
        <w:tabs>
          <w:tab w:val="left" w:pos="6989"/>
          <w:tab w:val="left" w:leader="underscore" w:pos="9326"/>
        </w:tabs>
        <w:rPr>
          <w:rFonts w:ascii="Times New Roman" w:hAnsi="Times New Roman" w:cs="Times New Roman"/>
          <w:sz w:val="28"/>
          <w:szCs w:val="28"/>
        </w:rPr>
      </w:pPr>
    </w:p>
    <w:p w:rsidR="00DC48F2" w:rsidRPr="00BA1D1E" w:rsidRDefault="00B4133A" w:rsidP="00015040">
      <w:pPr>
        <w:shd w:val="clear" w:color="auto" w:fill="FFFFFF"/>
        <w:tabs>
          <w:tab w:val="left" w:pos="6989"/>
          <w:tab w:val="left" w:leader="underscore" w:pos="9326"/>
        </w:tabs>
        <w:rPr>
          <w:rFonts w:ascii="Times New Roman" w:hAnsi="Times New Roman" w:cs="Times New Roman"/>
          <w:bCs/>
          <w:spacing w:val="-2"/>
          <w:sz w:val="28"/>
          <w:szCs w:val="28"/>
        </w:rPr>
      </w:pPr>
      <w:r w:rsidRPr="00CE397B">
        <w:t xml:space="preserve"> </w:t>
      </w:r>
      <w:r w:rsidR="00DC48F2" w:rsidRPr="00BA1D1E">
        <w:rPr>
          <w:rFonts w:ascii="Times New Roman" w:hAnsi="Times New Roman" w:cs="Times New Roman"/>
          <w:bCs/>
          <w:spacing w:val="-2"/>
          <w:sz w:val="28"/>
          <w:szCs w:val="28"/>
        </w:rPr>
        <w:t>Председатель КСП                                                            Г.И. Метелева</w:t>
      </w:r>
    </w:p>
    <w:p w:rsidR="00253035" w:rsidRPr="00253035" w:rsidRDefault="00253035" w:rsidP="00DC48F2">
      <w:pPr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         </w:t>
      </w:r>
      <w:r w:rsidR="0056226F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 xml:space="preserve"> </w:t>
      </w:r>
    </w:p>
    <w:p w:rsidR="00DC48F2" w:rsidRPr="00B36478" w:rsidRDefault="00253035" w:rsidP="00DC48F2">
      <w:pPr>
        <w:shd w:val="clear" w:color="auto" w:fill="FFFFFF"/>
        <w:tabs>
          <w:tab w:val="left" w:pos="389"/>
        </w:tabs>
        <w:rPr>
          <w:sz w:val="28"/>
          <w:szCs w:val="28"/>
          <w:lang w:eastAsia="ru-RU"/>
        </w:rPr>
      </w:pPr>
      <w:r w:rsidRPr="00253035">
        <w:rPr>
          <w:rFonts w:ascii="Times New Roman" w:hAnsi="Times New Roman" w:cs="Times New Roman"/>
        </w:rPr>
        <w:t xml:space="preserve">   </w:t>
      </w:r>
    </w:p>
    <w:p w:rsidR="00015040" w:rsidRPr="00015040" w:rsidRDefault="00015040" w:rsidP="00015040">
      <w:pPr>
        <w:rPr>
          <w:rFonts w:ascii="Times New Roman" w:hAnsi="Times New Roman" w:cs="Times New Roman"/>
          <w:sz w:val="28"/>
          <w:szCs w:val="28"/>
        </w:rPr>
      </w:pPr>
    </w:p>
    <w:p w:rsidR="00015040" w:rsidRPr="00015040" w:rsidRDefault="00015040" w:rsidP="00B353A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015040" w:rsidRDefault="00015040" w:rsidP="00B353A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015040" w:rsidRDefault="00015040" w:rsidP="00B353A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015040" w:rsidRDefault="00015040" w:rsidP="00B353A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015040" w:rsidRDefault="00015040" w:rsidP="00B353A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015040" w:rsidRDefault="00015040" w:rsidP="00B353A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015040" w:rsidRDefault="00015040" w:rsidP="00B353A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015040" w:rsidRDefault="00015040" w:rsidP="00B353A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015040" w:rsidRDefault="00015040" w:rsidP="00B353AB">
      <w:pPr>
        <w:jc w:val="left"/>
        <w:rPr>
          <w:rFonts w:ascii="Times New Roman" w:hAnsi="Times New Roman" w:cs="Times New Roman"/>
          <w:sz w:val="28"/>
          <w:szCs w:val="28"/>
        </w:rPr>
      </w:pPr>
    </w:p>
    <w:sectPr w:rsidR="00015040" w:rsidSect="00DC48F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3AB"/>
    <w:rsid w:val="00015040"/>
    <w:rsid w:val="0005127A"/>
    <w:rsid w:val="00191805"/>
    <w:rsid w:val="00201570"/>
    <w:rsid w:val="00253035"/>
    <w:rsid w:val="0039674A"/>
    <w:rsid w:val="00427B36"/>
    <w:rsid w:val="00453D1D"/>
    <w:rsid w:val="004635FB"/>
    <w:rsid w:val="00465CBD"/>
    <w:rsid w:val="004B2CBA"/>
    <w:rsid w:val="0056226F"/>
    <w:rsid w:val="00562531"/>
    <w:rsid w:val="00574631"/>
    <w:rsid w:val="005B13C4"/>
    <w:rsid w:val="00652A09"/>
    <w:rsid w:val="006F4D40"/>
    <w:rsid w:val="007176AD"/>
    <w:rsid w:val="00775EB7"/>
    <w:rsid w:val="00791378"/>
    <w:rsid w:val="008061BC"/>
    <w:rsid w:val="008364BE"/>
    <w:rsid w:val="00861001"/>
    <w:rsid w:val="008D5EEE"/>
    <w:rsid w:val="009B5BA9"/>
    <w:rsid w:val="009B66C5"/>
    <w:rsid w:val="00A505CF"/>
    <w:rsid w:val="00A55FC3"/>
    <w:rsid w:val="00AD402F"/>
    <w:rsid w:val="00B353AB"/>
    <w:rsid w:val="00B4133A"/>
    <w:rsid w:val="00B62A0F"/>
    <w:rsid w:val="00BA1D1E"/>
    <w:rsid w:val="00C02D77"/>
    <w:rsid w:val="00C15F75"/>
    <w:rsid w:val="00C429D9"/>
    <w:rsid w:val="00C848AC"/>
    <w:rsid w:val="00D9043B"/>
    <w:rsid w:val="00DC48F2"/>
    <w:rsid w:val="00DD1C99"/>
    <w:rsid w:val="00E73171"/>
    <w:rsid w:val="00E874FD"/>
    <w:rsid w:val="00FB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C2B9D"/>
  <w15:chartTrackingRefBased/>
  <w15:docId w15:val="{16554DF2-5250-4C66-A5B4-98C700AA0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353AB"/>
    <w:pPr>
      <w:widowControl w:val="0"/>
      <w:autoSpaceDE w:val="0"/>
      <w:autoSpaceDN w:val="0"/>
      <w:adjustRightInd w:val="0"/>
      <w:spacing w:line="240" w:lineRule="auto"/>
      <w:ind w:left="720" w:firstLine="0"/>
      <w:contextualSpacing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B353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253035"/>
    <w:pPr>
      <w:suppressAutoHyphens/>
      <w:spacing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">
    <w:name w:val="Основной текст1"/>
    <w:basedOn w:val="a"/>
    <w:uiPriority w:val="99"/>
    <w:rsid w:val="006F4D40"/>
    <w:pPr>
      <w:shd w:val="clear" w:color="auto" w:fill="FFFFFF"/>
      <w:spacing w:after="300" w:line="322" w:lineRule="exact"/>
      <w:ind w:firstLine="0"/>
    </w:pPr>
    <w:rPr>
      <w:rFonts w:ascii="Times New Roman" w:hAnsi="Times New Roman" w:cs="Times New Roman"/>
      <w:sz w:val="27"/>
      <w:szCs w:val="27"/>
    </w:rPr>
  </w:style>
  <w:style w:type="table" w:styleId="a6">
    <w:name w:val="Table Grid"/>
    <w:basedOn w:val="a1"/>
    <w:uiPriority w:val="99"/>
    <w:rsid w:val="00191805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19180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91805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79137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913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38301D0C797D101CE9D2523847927AD7AF46F9ECF430BD6B94FE091D4C9259A8C1A0EDB24DCE8648339C9935Bz5T9G" TargetMode="External"/><Relationship Id="rId4" Type="http://schemas.openxmlformats.org/officeDocument/2006/relationships/hyperlink" Target="https://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3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56</cp:revision>
  <cp:lastPrinted>2020-02-10T01:50:00Z</cp:lastPrinted>
  <dcterms:created xsi:type="dcterms:W3CDTF">2019-04-10T03:49:00Z</dcterms:created>
  <dcterms:modified xsi:type="dcterms:W3CDTF">2020-02-10T02:15:00Z</dcterms:modified>
</cp:coreProperties>
</file>