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B" w:rsidRDefault="001C5A4C" w:rsidP="001C5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4C">
        <w:rPr>
          <w:rFonts w:ascii="Times New Roman" w:hAnsi="Times New Roman" w:cs="Times New Roman"/>
          <w:sz w:val="28"/>
          <w:szCs w:val="28"/>
        </w:rPr>
        <w:t>Информация о плане деятельности Контрольно-счетной палаты Балаганского района на 2019 год</w:t>
      </w:r>
    </w:p>
    <w:p w:rsidR="001C5A4C" w:rsidRDefault="001C5A4C" w:rsidP="001C5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4C" w:rsidRPr="00CC07B0" w:rsidRDefault="001C5A4C" w:rsidP="001C5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Балаганского района в 2019 году </w:t>
      </w:r>
      <w:r w:rsidRPr="00CC07B0">
        <w:rPr>
          <w:rFonts w:ascii="Times New Roman" w:hAnsi="Times New Roman" w:cs="Times New Roman"/>
          <w:sz w:val="28"/>
          <w:szCs w:val="28"/>
        </w:rPr>
        <w:t>запланированы мероприятия:</w:t>
      </w:r>
    </w:p>
    <w:p w:rsidR="001C5A4C" w:rsidRPr="00CC07B0" w:rsidRDefault="000A1BCA" w:rsidP="001C5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sz w:val="28"/>
          <w:szCs w:val="28"/>
        </w:rPr>
        <w:t>ЭКСПЕРТНО-АНАЛИТИЧЕСКИЕ МЕРОПРИЯТИЯ</w:t>
      </w:r>
    </w:p>
    <w:p w:rsidR="000A1BCA" w:rsidRPr="00CC07B0" w:rsidRDefault="000A1BCA" w:rsidP="00CC07B0">
      <w:pPr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sz w:val="28"/>
          <w:szCs w:val="28"/>
        </w:rPr>
        <w:t>-Экспертиза проекта решения о бюджете на очередной финансовый год и плановый период, в том числе обоснованности показателей (параметров и характеристик) бюджета Балаганского района</w:t>
      </w:r>
      <w:r w:rsidR="00CC07B0">
        <w:rPr>
          <w:rFonts w:ascii="Times New Roman" w:hAnsi="Times New Roman" w:cs="Times New Roman"/>
          <w:sz w:val="28"/>
          <w:szCs w:val="28"/>
        </w:rPr>
        <w:t>;</w:t>
      </w:r>
    </w:p>
    <w:p w:rsidR="000A1BCA" w:rsidRPr="00CC07B0" w:rsidRDefault="000A1BCA" w:rsidP="00CC07B0">
      <w:pPr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sz w:val="28"/>
          <w:szCs w:val="28"/>
        </w:rPr>
        <w:t>-Экспертиза проекта решения о бюджете на очередной финансовый год и плановый период, в том числе обоснованности показателей (параметров и характеристик) бюджета поселений Балаганского района в соответствии с заключенными соглашениями</w:t>
      </w:r>
      <w:r w:rsidR="00CC07B0">
        <w:rPr>
          <w:rFonts w:ascii="Times New Roman" w:hAnsi="Times New Roman" w:cs="Times New Roman"/>
          <w:sz w:val="28"/>
          <w:szCs w:val="28"/>
        </w:rPr>
        <w:t>;</w:t>
      </w:r>
    </w:p>
    <w:p w:rsidR="000A1BCA" w:rsidRPr="00CC07B0" w:rsidRDefault="000A1BCA" w:rsidP="00CC07B0">
      <w:pPr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sz w:val="28"/>
          <w:szCs w:val="28"/>
        </w:rPr>
        <w:t>-Экспертиза проектов нормативно правовых актов</w:t>
      </w:r>
      <w:r w:rsidR="00912948">
        <w:rPr>
          <w:rFonts w:ascii="Times New Roman" w:hAnsi="Times New Roman" w:cs="Times New Roman"/>
          <w:sz w:val="28"/>
          <w:szCs w:val="28"/>
        </w:rPr>
        <w:t>,</w:t>
      </w:r>
      <w:r w:rsidRPr="00CC07B0">
        <w:rPr>
          <w:rFonts w:ascii="Times New Roman" w:hAnsi="Times New Roman" w:cs="Times New Roman"/>
          <w:sz w:val="28"/>
          <w:szCs w:val="28"/>
        </w:rPr>
        <w:t xml:space="preserve"> регулирующих бюджетные правоотношения</w:t>
      </w:r>
      <w:r w:rsidR="00CC07B0">
        <w:rPr>
          <w:rFonts w:ascii="Times New Roman" w:hAnsi="Times New Roman" w:cs="Times New Roman"/>
          <w:sz w:val="28"/>
          <w:szCs w:val="28"/>
        </w:rPr>
        <w:t>;</w:t>
      </w:r>
    </w:p>
    <w:p w:rsidR="000A1BCA" w:rsidRPr="00CC07B0" w:rsidRDefault="000A1BCA" w:rsidP="00CC07B0">
      <w:pPr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sz w:val="28"/>
          <w:szCs w:val="28"/>
        </w:rPr>
        <w:t>-Финансово-экономическая экспертиза проектов муниципальных правовых актов в части, касающейся расходных обязательств муниципальных образований, муниципальных программ</w:t>
      </w:r>
      <w:r w:rsidR="00CC07B0">
        <w:rPr>
          <w:rFonts w:ascii="Times New Roman" w:hAnsi="Times New Roman" w:cs="Times New Roman"/>
          <w:sz w:val="28"/>
          <w:szCs w:val="28"/>
        </w:rPr>
        <w:t>;</w:t>
      </w:r>
    </w:p>
    <w:p w:rsidR="000A1BCA" w:rsidRPr="00912948" w:rsidRDefault="000A1BCA" w:rsidP="00912948">
      <w:pPr>
        <w:jc w:val="left"/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sz w:val="28"/>
          <w:szCs w:val="28"/>
        </w:rPr>
        <w:t xml:space="preserve">-Аудит в сфере закупок в соответствии с Федеральным законом от 05.04.2013г. №44-ФЗ «О контрактной системе в сфере закупок товаров, работ или услуг для обеспечения государственных и муниципальных </w:t>
      </w:r>
      <w:proofErr w:type="gramStart"/>
      <w:r w:rsidRPr="00CC07B0">
        <w:rPr>
          <w:rFonts w:ascii="Times New Roman" w:hAnsi="Times New Roman" w:cs="Times New Roman"/>
          <w:sz w:val="28"/>
          <w:szCs w:val="28"/>
        </w:rPr>
        <w:t>нужд»</w:t>
      </w:r>
      <w:r w:rsidR="00912948">
        <w:rPr>
          <w:rFonts w:ascii="Times New Roman" w:hAnsi="Times New Roman" w:cs="Times New Roman"/>
          <w:sz w:val="28"/>
          <w:szCs w:val="28"/>
        </w:rPr>
        <w:t xml:space="preserve">  </w:t>
      </w:r>
      <w:r w:rsidR="00912948" w:rsidRPr="009129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2948" w:rsidRPr="00912948">
        <w:rPr>
          <w:rFonts w:ascii="Times New Roman" w:hAnsi="Times New Roman" w:cs="Times New Roman"/>
          <w:sz w:val="28"/>
          <w:szCs w:val="28"/>
        </w:rPr>
        <w:t xml:space="preserve"> ходе внешней проверки годовых отчетов об исполнении бюджетов</w:t>
      </w:r>
      <w:r w:rsidR="00CC07B0" w:rsidRPr="00912948">
        <w:rPr>
          <w:rFonts w:ascii="Times New Roman" w:hAnsi="Times New Roman" w:cs="Times New Roman"/>
          <w:sz w:val="28"/>
          <w:szCs w:val="28"/>
        </w:rPr>
        <w:t>;</w:t>
      </w:r>
    </w:p>
    <w:p w:rsidR="000A1BCA" w:rsidRPr="00CC07B0" w:rsidRDefault="000A1BCA" w:rsidP="00CC07B0">
      <w:pPr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sz w:val="28"/>
          <w:szCs w:val="28"/>
        </w:rPr>
        <w:t>-Анализ бюджетного процесса в районе и поселениях района и подготовка предложений, направленных на его совершенствование</w:t>
      </w:r>
      <w:r w:rsidR="00CC07B0">
        <w:rPr>
          <w:rFonts w:ascii="Times New Roman" w:hAnsi="Times New Roman" w:cs="Times New Roman"/>
          <w:sz w:val="28"/>
          <w:szCs w:val="28"/>
        </w:rPr>
        <w:t>;</w:t>
      </w:r>
    </w:p>
    <w:p w:rsidR="000A1BCA" w:rsidRPr="00CC07B0" w:rsidRDefault="000A1BCA" w:rsidP="00CC07B0">
      <w:pPr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sz w:val="28"/>
          <w:szCs w:val="28"/>
        </w:rPr>
        <w:t>-Проверка соблюдения установленного Порядка управления и распоряжения имущества, находящегося в муниципальной собственности</w:t>
      </w:r>
      <w:r w:rsidR="00CC07B0">
        <w:rPr>
          <w:rFonts w:ascii="Times New Roman" w:hAnsi="Times New Roman" w:cs="Times New Roman"/>
          <w:sz w:val="28"/>
          <w:szCs w:val="28"/>
        </w:rPr>
        <w:t>;</w:t>
      </w:r>
    </w:p>
    <w:p w:rsidR="000A1BCA" w:rsidRPr="00CC07B0" w:rsidRDefault="000A1BCA" w:rsidP="00CC07B0">
      <w:pPr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C07B0">
        <w:rPr>
          <w:rFonts w:ascii="Times New Roman" w:hAnsi="Times New Roman" w:cs="Times New Roman"/>
          <w:sz w:val="28"/>
          <w:szCs w:val="28"/>
        </w:rPr>
        <w:t>Оценка  эффективности</w:t>
      </w:r>
      <w:proofErr w:type="gramEnd"/>
      <w:r w:rsidRPr="00CC07B0">
        <w:rPr>
          <w:rFonts w:ascii="Times New Roman" w:hAnsi="Times New Roman" w:cs="Times New Roman"/>
          <w:sz w:val="28"/>
          <w:szCs w:val="28"/>
        </w:rPr>
        <w:t xml:space="preserve"> предоставления налоговых  и иных льгот и преимуществ, бюджетных кредитов за счет средств местного бюджета</w:t>
      </w:r>
      <w:r w:rsidR="00CC07B0">
        <w:rPr>
          <w:rFonts w:ascii="Times New Roman" w:hAnsi="Times New Roman" w:cs="Times New Roman"/>
          <w:sz w:val="28"/>
          <w:szCs w:val="28"/>
        </w:rPr>
        <w:t>.</w:t>
      </w:r>
    </w:p>
    <w:p w:rsidR="000A1BCA" w:rsidRPr="00CC07B0" w:rsidRDefault="000A1BCA" w:rsidP="000A1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CA" w:rsidRPr="00CC07B0" w:rsidRDefault="002B53B9" w:rsidP="000A1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sz w:val="28"/>
          <w:szCs w:val="28"/>
        </w:rPr>
        <w:t>КОНТРОЛЬНЫЕ МЕРОПРИЯТИЯ</w:t>
      </w:r>
    </w:p>
    <w:p w:rsidR="000A1BCA" w:rsidRPr="00CC07B0" w:rsidRDefault="00CC07B0" w:rsidP="00CC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1BCA" w:rsidRPr="00CC07B0">
        <w:rPr>
          <w:rFonts w:ascii="Times New Roman" w:hAnsi="Times New Roman" w:cs="Times New Roman"/>
          <w:sz w:val="28"/>
          <w:szCs w:val="28"/>
        </w:rPr>
        <w:t>Совместное с контрольно-счетной палатой Иркутской области контрольное мероприятие, проверка формирования и использования в 2018 году и истекшем периоде 2019 года средств в рамках исполнения муниципальными образованиями Иркутской области полномочий по хранению, комплектованию, учету и использованию архивных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BCA" w:rsidRPr="00CC07B0" w:rsidRDefault="00CC07B0" w:rsidP="00CC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1BCA" w:rsidRPr="00CC07B0"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proofErr w:type="gramStart"/>
      <w:r w:rsidR="000A1BCA" w:rsidRPr="00CC07B0">
        <w:rPr>
          <w:rFonts w:ascii="Times New Roman" w:hAnsi="Times New Roman" w:cs="Times New Roman"/>
          <w:sz w:val="28"/>
          <w:szCs w:val="28"/>
        </w:rPr>
        <w:t>эффективности  деятельности</w:t>
      </w:r>
      <w:proofErr w:type="gramEnd"/>
      <w:r w:rsidR="000A1BCA" w:rsidRPr="00CC07B0">
        <w:rPr>
          <w:rFonts w:ascii="Times New Roman" w:hAnsi="Times New Roman" w:cs="Times New Roman"/>
          <w:sz w:val="28"/>
          <w:szCs w:val="28"/>
        </w:rPr>
        <w:t>, качества и доступности муниципальных услуг, оказываемых услуг МБОУ ДО Балаганский ЦДТ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BCA" w:rsidRPr="00CC07B0" w:rsidRDefault="00CC07B0" w:rsidP="00CC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1BCA" w:rsidRPr="00CC07B0">
        <w:rPr>
          <w:rFonts w:ascii="Times New Roman" w:hAnsi="Times New Roman" w:cs="Times New Roman"/>
          <w:sz w:val="28"/>
          <w:szCs w:val="28"/>
        </w:rPr>
        <w:t xml:space="preserve">Контрольное мероприятие, проверка эффективности использования бюджетных средств выделенных в 2017 и 2018 годах на реализацию </w:t>
      </w:r>
      <w:proofErr w:type="gramStart"/>
      <w:r w:rsidR="000A1BCA" w:rsidRPr="00CC07B0">
        <w:rPr>
          <w:rFonts w:ascii="Times New Roman" w:hAnsi="Times New Roman" w:cs="Times New Roman"/>
          <w:sz w:val="28"/>
          <w:szCs w:val="28"/>
        </w:rPr>
        <w:lastRenderedPageBreak/>
        <w:t>мероприятий  муниципальных</w:t>
      </w:r>
      <w:proofErr w:type="gramEnd"/>
      <w:r w:rsidR="000A1BCA" w:rsidRPr="00CC07B0">
        <w:rPr>
          <w:rFonts w:ascii="Times New Roman" w:hAnsi="Times New Roman" w:cs="Times New Roman"/>
          <w:sz w:val="28"/>
          <w:szCs w:val="28"/>
        </w:rPr>
        <w:t xml:space="preserve"> целевых программ в муниципальном образовании Балаганский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33E" w:rsidRDefault="00CC07B0" w:rsidP="00CC07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A1BCA" w:rsidRPr="00CC0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Контрольное мероприятие исполнение </w:t>
      </w:r>
      <w:proofErr w:type="gramStart"/>
      <w:r w:rsidR="000A1BCA" w:rsidRPr="00CC0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 дорожных</w:t>
      </w:r>
      <w:proofErr w:type="gramEnd"/>
      <w:r w:rsidR="000A1BCA" w:rsidRPr="00CC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BCA" w:rsidRPr="00CC0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фондов за 2018 год и истекший период 2019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6D7A" w:rsidRPr="00596D7A" w:rsidRDefault="00596D7A" w:rsidP="00CC07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Контрольное мероприятие проверка финансово-хозяйственной деятельности учреждений подведомственных управлению образования.</w:t>
      </w:r>
    </w:p>
    <w:p w:rsidR="004F30D1" w:rsidRDefault="004F30D1" w:rsidP="00CC07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7B0" w:rsidRPr="00CC07B0" w:rsidRDefault="00CC07B0" w:rsidP="00CC07B0">
      <w:pPr>
        <w:rPr>
          <w:rFonts w:ascii="Times New Roman" w:hAnsi="Times New Roman" w:cs="Times New Roman"/>
          <w:sz w:val="28"/>
          <w:szCs w:val="28"/>
        </w:rPr>
      </w:pPr>
    </w:p>
    <w:p w:rsidR="002B53B9" w:rsidRPr="00CC07B0" w:rsidRDefault="0057333E" w:rsidP="000A1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sz w:val="28"/>
          <w:szCs w:val="28"/>
        </w:rPr>
        <w:t>ВНЕШНЯЯ ПРОВЕ</w:t>
      </w:r>
      <w:r w:rsidR="002B53B9" w:rsidRPr="00CC07B0">
        <w:rPr>
          <w:rFonts w:ascii="Times New Roman" w:hAnsi="Times New Roman" w:cs="Times New Roman"/>
          <w:sz w:val="28"/>
          <w:szCs w:val="28"/>
        </w:rPr>
        <w:t xml:space="preserve">РКА </w:t>
      </w:r>
    </w:p>
    <w:p w:rsidR="000A1BCA" w:rsidRPr="00CC07B0" w:rsidRDefault="00CC07B0" w:rsidP="00CC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3B9" w:rsidRPr="00CC07B0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 за 2018 год, годового отчета об исполнении бюджета за 2018 год МО Балаганский район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2B53B9" w:rsidRPr="00CC0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3B9" w:rsidRDefault="00CC07B0" w:rsidP="00CC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3B9" w:rsidRPr="00CC07B0">
        <w:rPr>
          <w:rFonts w:ascii="Times New Roman" w:hAnsi="Times New Roman" w:cs="Times New Roman"/>
          <w:sz w:val="28"/>
          <w:szCs w:val="28"/>
        </w:rPr>
        <w:t xml:space="preserve">Внешняя проверка годовой бюджетной отчетности за 2018 год, годового </w:t>
      </w:r>
      <w:proofErr w:type="gramStart"/>
      <w:r w:rsidR="002B53B9" w:rsidRPr="00CC07B0">
        <w:rPr>
          <w:rFonts w:ascii="Times New Roman" w:hAnsi="Times New Roman" w:cs="Times New Roman"/>
          <w:sz w:val="28"/>
          <w:szCs w:val="28"/>
        </w:rPr>
        <w:t>отчета  об</w:t>
      </w:r>
      <w:proofErr w:type="gramEnd"/>
      <w:r w:rsidR="002B53B9" w:rsidRPr="00CC07B0">
        <w:rPr>
          <w:rFonts w:ascii="Times New Roman" w:hAnsi="Times New Roman" w:cs="Times New Roman"/>
          <w:sz w:val="28"/>
          <w:szCs w:val="28"/>
        </w:rPr>
        <w:t xml:space="preserve"> исполнении бюджета за 2018 год бюджетов поселений в соответствии с заключенными соглашениями</w:t>
      </w:r>
      <w:r w:rsidR="009E79C2">
        <w:rPr>
          <w:rFonts w:ascii="Times New Roman" w:hAnsi="Times New Roman" w:cs="Times New Roman"/>
          <w:sz w:val="28"/>
          <w:szCs w:val="28"/>
        </w:rPr>
        <w:t>;</w:t>
      </w:r>
    </w:p>
    <w:p w:rsidR="00E43412" w:rsidRDefault="009E79C2" w:rsidP="00CC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бюджетной отчетности главных распорядителей бюджетных средств.</w:t>
      </w:r>
    </w:p>
    <w:p w:rsidR="009E79C2" w:rsidRDefault="009E79C2" w:rsidP="00CC07B0">
      <w:pPr>
        <w:rPr>
          <w:rFonts w:ascii="Times New Roman" w:hAnsi="Times New Roman" w:cs="Times New Roman"/>
          <w:sz w:val="28"/>
          <w:szCs w:val="28"/>
        </w:rPr>
      </w:pPr>
    </w:p>
    <w:p w:rsidR="00CC07B0" w:rsidRDefault="009E79C2" w:rsidP="00CC07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CC07B0">
        <w:rPr>
          <w:rFonts w:ascii="Times New Roman" w:hAnsi="Times New Roman" w:cs="Times New Roman"/>
          <w:sz w:val="28"/>
          <w:szCs w:val="28"/>
        </w:rPr>
        <w:t>роведение контрольных мероприятий в соответствии с поручениями представительного органа, дум и глав муниципальных образований.</w:t>
      </w:r>
    </w:p>
    <w:p w:rsidR="00CC07B0" w:rsidRDefault="00CC07B0" w:rsidP="00CC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рабочих совещаний, подготовка предложений по устранению выявленных нарушений, контроль за принятием мер по устранению нарушений.</w:t>
      </w:r>
    </w:p>
    <w:p w:rsidR="00CC07B0" w:rsidRDefault="00CC07B0" w:rsidP="00CC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ежегодного отчета о деятельности КСП.</w:t>
      </w:r>
    </w:p>
    <w:p w:rsidR="00CC07B0" w:rsidRDefault="00B63E17" w:rsidP="00CC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совещаниях и заседаниях представительного органа.</w:t>
      </w:r>
    </w:p>
    <w:p w:rsidR="00B63E17" w:rsidRPr="00CC07B0" w:rsidRDefault="00B63E17" w:rsidP="00CC0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практического опыта работы контрольно-счетных органов Российской Федерации, Иркутской области.</w:t>
      </w:r>
    </w:p>
    <w:p w:rsidR="000A1BCA" w:rsidRPr="00CC07B0" w:rsidRDefault="000A1BCA" w:rsidP="000A1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BCA" w:rsidRDefault="000A1BCA" w:rsidP="000A1BCA">
      <w:pPr>
        <w:jc w:val="center"/>
      </w:pPr>
    </w:p>
    <w:p w:rsidR="000A1BCA" w:rsidRDefault="000A1BCA" w:rsidP="000A1BCA">
      <w:pPr>
        <w:jc w:val="center"/>
      </w:pPr>
    </w:p>
    <w:p w:rsidR="000A1BCA" w:rsidRPr="000A1BCA" w:rsidRDefault="000A1BCA" w:rsidP="001C5A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1BCA" w:rsidRPr="000A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4C"/>
    <w:rsid w:val="000A1BCA"/>
    <w:rsid w:val="001C5A4C"/>
    <w:rsid w:val="002B53B9"/>
    <w:rsid w:val="004F30D1"/>
    <w:rsid w:val="0057333E"/>
    <w:rsid w:val="00574631"/>
    <w:rsid w:val="00596D7A"/>
    <w:rsid w:val="007176AD"/>
    <w:rsid w:val="00912948"/>
    <w:rsid w:val="009E79C2"/>
    <w:rsid w:val="00B63E17"/>
    <w:rsid w:val="00CC07B0"/>
    <w:rsid w:val="00E43412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687C"/>
  <w15:chartTrackingRefBased/>
  <w15:docId w15:val="{6AC3753B-AD5B-40F3-BBF0-3AD2CF00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2869-98F8-4545-8E3C-5EBF1491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2019-02-11T07:49:00Z</dcterms:created>
  <dcterms:modified xsi:type="dcterms:W3CDTF">2019-02-12T02:45:00Z</dcterms:modified>
</cp:coreProperties>
</file>